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5D212" w14:textId="77777777" w:rsidR="000F69FB" w:rsidRPr="00C803F3" w:rsidRDefault="000F69FB"/>
    <w:bookmarkStart w:id="0" w:name="Title" w:displacedByCustomXml="next"/>
    <w:sdt>
      <w:sdtPr>
        <w:alias w:val="Title"/>
        <w:tag w:val="Title"/>
        <w:id w:val="1323468504"/>
        <w:placeholder>
          <w:docPart w:val="018EFDE7C2424540A80AAD6CD46622A5"/>
        </w:placeholder>
        <w:text w:multiLine="1"/>
      </w:sdtPr>
      <w:sdtEndPr/>
      <w:sdtContent>
        <w:p w14:paraId="0EE90729" w14:textId="77777777" w:rsidR="009B6F95" w:rsidRPr="00C803F3" w:rsidRDefault="00BF5ED4" w:rsidP="009B6F95">
          <w:pPr>
            <w:pStyle w:val="Title1"/>
          </w:pPr>
          <w:r>
            <w:t xml:space="preserve">Climate Change and Environment Update Report </w:t>
          </w:r>
        </w:p>
      </w:sdtContent>
    </w:sdt>
    <w:bookmarkEnd w:id="0" w:displacedByCustomXml="prev"/>
    <w:p w14:paraId="1CC464DF" w14:textId="77777777" w:rsidR="009B6F95" w:rsidRPr="00C803F3" w:rsidRDefault="009B6F95"/>
    <w:sdt>
      <w:sdtPr>
        <w:rPr>
          <w:rStyle w:val="Style6"/>
        </w:rPr>
        <w:alias w:val="Purpose of report"/>
        <w:tag w:val="Purpose of report"/>
        <w:id w:val="-783727919"/>
        <w:lock w:val="sdtLocked"/>
        <w:placeholder>
          <w:docPart w:val="41CE88D039A64D8AA984CDE13F6E3F53"/>
        </w:placeholder>
      </w:sdtPr>
      <w:sdtEndPr>
        <w:rPr>
          <w:rStyle w:val="Style6"/>
        </w:rPr>
      </w:sdtEndPr>
      <w:sdtContent>
        <w:p w14:paraId="355E8299"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29FD146B911D4A54A98B1B03D2D3C1F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05C4FB48" w14:textId="77777777" w:rsidR="00795C95" w:rsidRDefault="00BF5ED4" w:rsidP="00B84F31">
          <w:pPr>
            <w:ind w:left="0" w:firstLine="0"/>
            <w:rPr>
              <w:rStyle w:val="Title3Char"/>
            </w:rPr>
          </w:pPr>
          <w:r>
            <w:rPr>
              <w:rStyle w:val="Title3Char"/>
            </w:rPr>
            <w:t>For direction.</w:t>
          </w:r>
        </w:p>
      </w:sdtContent>
    </w:sdt>
    <w:p w14:paraId="70E8A882" w14:textId="77777777" w:rsidR="009B6F95" w:rsidRPr="00C803F3" w:rsidRDefault="009B6F95" w:rsidP="00B84F31">
      <w:pPr>
        <w:ind w:left="0" w:firstLine="0"/>
      </w:pPr>
    </w:p>
    <w:sdt>
      <w:sdtPr>
        <w:rPr>
          <w:rStyle w:val="Style6"/>
        </w:rPr>
        <w:id w:val="911819474"/>
        <w:lock w:val="sdtLocked"/>
        <w:placeholder>
          <w:docPart w:val="60ADC63E48F8420982FD360807DDA864"/>
        </w:placeholder>
      </w:sdtPr>
      <w:sdtEndPr>
        <w:rPr>
          <w:rStyle w:val="Style6"/>
        </w:rPr>
      </w:sdtEndPr>
      <w:sdtContent>
        <w:p w14:paraId="28957BA3" w14:textId="77777777" w:rsidR="009B6F95" w:rsidRPr="00A627DD" w:rsidRDefault="009B6F95" w:rsidP="00B84F31">
          <w:pPr>
            <w:ind w:left="0" w:firstLine="0"/>
          </w:pPr>
          <w:r w:rsidRPr="00C803F3">
            <w:rPr>
              <w:rStyle w:val="Style6"/>
            </w:rPr>
            <w:t>Summary</w:t>
          </w:r>
        </w:p>
      </w:sdtContent>
    </w:sdt>
    <w:p w14:paraId="09B4F229" w14:textId="77777777" w:rsidR="009B6F95" w:rsidRDefault="00EA332B" w:rsidP="00C42C35">
      <w:pPr>
        <w:pStyle w:val="Title3"/>
      </w:pPr>
      <w:r>
        <w:t>This report provides members with an update on our climate change</w:t>
      </w:r>
      <w:r w:rsidR="007F2A6E">
        <w:t xml:space="preserve"> work</w:t>
      </w:r>
      <w:r>
        <w:t xml:space="preserve">. </w:t>
      </w:r>
      <w:r w:rsidR="00C42C35">
        <w:t>It</w:t>
      </w:r>
      <w:r>
        <w:t xml:space="preserve"> provides key feedback from the LGA Climate Emergency Conference and </w:t>
      </w:r>
      <w:r w:rsidR="007F2A6E">
        <w:t>responds directly to members requests for further identification of potential climate change policy lobbying points. The report also updates members on progress around key environmental issues since the general election - the return of the Environment Bill and the Agriculture Bill. It also outlines the resumption of work on the waste and recycling consultations.</w:t>
      </w:r>
    </w:p>
    <w:p w14:paraId="7DBACF7B" w14:textId="77777777" w:rsidR="009B6F95" w:rsidRDefault="009B6F95" w:rsidP="00C42C35">
      <w:pPr>
        <w:pStyle w:val="Title3"/>
      </w:pPr>
    </w:p>
    <w:p w14:paraId="02B6918E" w14:textId="77777777" w:rsidR="009B6F95" w:rsidRDefault="00C803F3" w:rsidP="00C42C35">
      <w:pPr>
        <w:pStyle w:val="Title3"/>
      </w:pPr>
      <w:r w:rsidRPr="00C803F3">
        <w:rPr>
          <w:noProof/>
          <w:lang w:val="en-US"/>
        </w:rPr>
        <mc:AlternateContent>
          <mc:Choice Requires="wps">
            <w:drawing>
              <wp:anchor distT="0" distB="0" distL="114300" distR="114300" simplePos="0" relativeHeight="251659264" behindDoc="0" locked="0" layoutInCell="1" allowOverlap="1" wp14:anchorId="41F39EA6" wp14:editId="3A1A1954">
                <wp:simplePos x="0" y="0"/>
                <wp:positionH relativeFrom="margin">
                  <wp:align>right</wp:align>
                </wp:positionH>
                <wp:positionV relativeFrom="paragraph">
                  <wp:posOffset>71120</wp:posOffset>
                </wp:positionV>
                <wp:extent cx="5705475" cy="25400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25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C7087" w14:textId="77777777" w:rsidR="000F69FB" w:rsidRDefault="000F69FB"/>
                          <w:sdt>
                            <w:sdtPr>
                              <w:rPr>
                                <w:rStyle w:val="Style6"/>
                              </w:rPr>
                              <w:alias w:val="Recommendations"/>
                              <w:tag w:val="Recommendations"/>
                              <w:id w:val="-1634171231"/>
                              <w:placeholder>
                                <w:docPart w:val="9079EA00C2E94A5D990A4127FD8E351B"/>
                              </w:placeholder>
                            </w:sdtPr>
                            <w:sdtEndPr>
                              <w:rPr>
                                <w:rStyle w:val="Style6"/>
                              </w:rPr>
                            </w:sdtEndPr>
                            <w:sdtContent>
                              <w:p w14:paraId="4D05DEF5" w14:textId="77777777" w:rsidR="000F69FB" w:rsidRPr="00A627DD" w:rsidRDefault="000F69FB" w:rsidP="00B84F31">
                                <w:pPr>
                                  <w:ind w:left="0" w:firstLine="0"/>
                                </w:pPr>
                                <w:r w:rsidRPr="00C803F3">
                                  <w:rPr>
                                    <w:rStyle w:val="Style6"/>
                                  </w:rPr>
                                  <w:t>Recommendations</w:t>
                                </w:r>
                              </w:p>
                            </w:sdtContent>
                          </w:sdt>
                          <w:p w14:paraId="754736C4" w14:textId="77777777" w:rsidR="00931F4C" w:rsidRDefault="00EA332B" w:rsidP="00931F4C">
                            <w:pPr>
                              <w:ind w:left="360" w:hanging="360"/>
                              <w:rPr>
                                <w:rFonts w:eastAsiaTheme="minorEastAsia"/>
                              </w:rPr>
                            </w:pPr>
                            <w:r w:rsidRPr="00931F4C">
                              <w:rPr>
                                <w:rFonts w:eastAsiaTheme="minorEastAsia"/>
                              </w:rPr>
                              <w:t>Members</w:t>
                            </w:r>
                            <w:r w:rsidR="00931F4C">
                              <w:rPr>
                                <w:rFonts w:eastAsiaTheme="minorEastAsia"/>
                              </w:rPr>
                              <w:t xml:space="preserve"> of Environment, Economy, Housing and Transport Board</w:t>
                            </w:r>
                            <w:r w:rsidRPr="00931F4C">
                              <w:rPr>
                                <w:rFonts w:eastAsiaTheme="minorEastAsia"/>
                              </w:rPr>
                              <w:t xml:space="preserve"> are asked</w:t>
                            </w:r>
                            <w:r w:rsidR="00931F4C">
                              <w:rPr>
                                <w:rFonts w:eastAsiaTheme="minorEastAsia"/>
                              </w:rPr>
                              <w:t>;</w:t>
                            </w:r>
                          </w:p>
                          <w:p w14:paraId="480CEE45" w14:textId="77777777" w:rsidR="00EA332B" w:rsidRPr="00931F4C" w:rsidRDefault="00EA332B" w:rsidP="00931F4C">
                            <w:pPr>
                              <w:pStyle w:val="ListParagraph"/>
                              <w:numPr>
                                <w:ilvl w:val="0"/>
                                <w:numId w:val="19"/>
                              </w:numPr>
                              <w:rPr>
                                <w:rFonts w:eastAsiaTheme="minorEastAsia"/>
                              </w:rPr>
                            </w:pPr>
                            <w:r w:rsidRPr="00931F4C">
                              <w:rPr>
                                <w:rFonts w:eastAsiaTheme="minorEastAsia"/>
                              </w:rPr>
                              <w:t xml:space="preserve">to consider the table in </w:t>
                            </w:r>
                            <w:r w:rsidRPr="007705C7">
                              <w:rPr>
                                <w:rFonts w:eastAsiaTheme="minorEastAsia"/>
                                <w:b/>
                                <w:u w:val="single"/>
                              </w:rPr>
                              <w:t>Appendix A</w:t>
                            </w:r>
                            <w:r w:rsidRPr="00931F4C">
                              <w:rPr>
                                <w:rFonts w:eastAsiaTheme="minorEastAsia"/>
                              </w:rPr>
                              <w:t>, and to feedback their views on the listed policy asks</w:t>
                            </w:r>
                            <w:r w:rsidR="00931F4C">
                              <w:rPr>
                                <w:rFonts w:eastAsiaTheme="minorEastAsia"/>
                              </w:rPr>
                              <w:t>; and</w:t>
                            </w:r>
                          </w:p>
                          <w:p w14:paraId="331DAAA7" w14:textId="77777777" w:rsidR="000F69FB" w:rsidRPr="00EA332B" w:rsidRDefault="00EA332B" w:rsidP="00EA332B">
                            <w:pPr>
                              <w:pStyle w:val="ListParagraph"/>
                              <w:numPr>
                                <w:ilvl w:val="0"/>
                                <w:numId w:val="19"/>
                              </w:numPr>
                              <w:rPr>
                                <w:rFonts w:eastAsiaTheme="minorEastAsia"/>
                                <w:b/>
                              </w:rPr>
                            </w:pPr>
                            <w:r w:rsidRPr="00EA332B">
                              <w:rPr>
                                <w:rFonts w:eastAsiaTheme="minorEastAsia"/>
                              </w:rPr>
                              <w:t>to approve the next steps of testing out the messages as outlined in paragraph 11</w:t>
                            </w:r>
                            <w:r>
                              <w:rPr>
                                <w:rFonts w:eastAsiaTheme="minorEastAsia"/>
                                <w:b/>
                              </w:rPr>
                              <w:t>.</w:t>
                            </w:r>
                          </w:p>
                          <w:p w14:paraId="14289D7D" w14:textId="77777777" w:rsidR="000F69FB" w:rsidRPr="00A627DD" w:rsidRDefault="00250394" w:rsidP="00B84F31">
                            <w:pPr>
                              <w:ind w:left="0" w:firstLine="0"/>
                            </w:pPr>
                            <w:sdt>
                              <w:sdtPr>
                                <w:rPr>
                                  <w:rStyle w:val="Style6"/>
                                </w:rPr>
                                <w:alias w:val="Action/s"/>
                                <w:tag w:val="Action/s"/>
                                <w:id w:val="450136090"/>
                                <w:placeholder>
                                  <w:docPart w:val="5FAA14C50E4C49CC8469DECCB505E9C0"/>
                                </w:placeholder>
                              </w:sdtPr>
                              <w:sdtEndPr>
                                <w:rPr>
                                  <w:rStyle w:val="Style6"/>
                                </w:rPr>
                              </w:sdtEndPr>
                              <w:sdtContent>
                                <w:r w:rsidR="000F69FB" w:rsidRPr="00C803F3">
                                  <w:rPr>
                                    <w:rStyle w:val="Style6"/>
                                  </w:rPr>
                                  <w:t>Actions</w:t>
                                </w:r>
                              </w:sdtContent>
                            </w:sdt>
                          </w:p>
                          <w:p w14:paraId="752E8F8F" w14:textId="77777777" w:rsidR="005A524E" w:rsidRDefault="005A524E" w:rsidP="00EA332B">
                            <w:pPr>
                              <w:pStyle w:val="LGABodytext"/>
                              <w:jc w:val="both"/>
                            </w:pPr>
                            <w:r>
                              <w:t>That officers carry out the recommendations and provide a further update at a future</w:t>
                            </w:r>
                          </w:p>
                          <w:p w14:paraId="16466846" w14:textId="77777777" w:rsidR="005A524E" w:rsidRDefault="005A524E" w:rsidP="00EA332B">
                            <w:pPr>
                              <w:pStyle w:val="LGABodytext"/>
                              <w:jc w:val="both"/>
                              <w:rPr>
                                <w:rFonts w:eastAsiaTheme="minorHAnsi"/>
                              </w:rPr>
                            </w:pPr>
                            <w:r>
                              <w:t>board meeting.</w:t>
                            </w:r>
                          </w:p>
                          <w:p w14:paraId="261AFAB5" w14:textId="77777777" w:rsidR="000F69FB" w:rsidRPr="00B84F31" w:rsidRDefault="000F69FB" w:rsidP="00C42C35">
                            <w:pPr>
                              <w:pStyle w:val="Title3"/>
                            </w:pPr>
                          </w:p>
                          <w:p w14:paraId="7410AAD9"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9EA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" fillcolor="white [3201]" strokeweight=".5pt">
                <v:textbox>
                  <w:txbxContent>
                    <w:p w14:paraId="5BCC7087" w14:textId="77777777" w:rsidR="000F69FB" w:rsidRDefault="000F69FB"/>
                    <w:sdt>
                      <w:sdtPr>
                        <w:rPr>
                          <w:rStyle w:val="Style6"/>
                        </w:rPr>
                        <w:alias w:val="Recommendations"/>
                        <w:tag w:val="Recommendations"/>
                        <w:id w:val="-1634171231"/>
                        <w:placeholder>
                          <w:docPart w:val="9079EA00C2E94A5D990A4127FD8E351B"/>
                        </w:placeholder>
                      </w:sdtPr>
                      <w:sdtEndPr>
                        <w:rPr>
                          <w:rStyle w:val="Style6"/>
                        </w:rPr>
                      </w:sdtEndPr>
                      <w:sdtContent>
                        <w:p w14:paraId="4D05DEF5" w14:textId="77777777" w:rsidR="000F69FB" w:rsidRPr="00A627DD" w:rsidRDefault="000F69FB" w:rsidP="00B84F31">
                          <w:pPr>
                            <w:ind w:left="0" w:firstLine="0"/>
                          </w:pPr>
                          <w:r w:rsidRPr="00C803F3">
                            <w:rPr>
                              <w:rStyle w:val="Style6"/>
                            </w:rPr>
                            <w:t>Recommendations</w:t>
                          </w:r>
                        </w:p>
                      </w:sdtContent>
                    </w:sdt>
                    <w:p w14:paraId="754736C4" w14:textId="77777777" w:rsidR="00931F4C" w:rsidRDefault="00EA332B" w:rsidP="00931F4C">
                      <w:pPr>
                        <w:ind w:left="360" w:hanging="360"/>
                        <w:rPr>
                          <w:rFonts w:eastAsiaTheme="minorEastAsia"/>
                        </w:rPr>
                      </w:pPr>
                      <w:r w:rsidRPr="00931F4C">
                        <w:rPr>
                          <w:rFonts w:eastAsiaTheme="minorEastAsia"/>
                        </w:rPr>
                        <w:t>Members</w:t>
                      </w:r>
                      <w:r w:rsidR="00931F4C">
                        <w:rPr>
                          <w:rFonts w:eastAsiaTheme="minorEastAsia"/>
                        </w:rPr>
                        <w:t xml:space="preserve"> of Environment, Economy, Housing and Transport Board</w:t>
                      </w:r>
                      <w:r w:rsidRPr="00931F4C">
                        <w:rPr>
                          <w:rFonts w:eastAsiaTheme="minorEastAsia"/>
                        </w:rPr>
                        <w:t xml:space="preserve"> are asked</w:t>
                      </w:r>
                      <w:r w:rsidR="00931F4C">
                        <w:rPr>
                          <w:rFonts w:eastAsiaTheme="minorEastAsia"/>
                        </w:rPr>
                        <w:t>;</w:t>
                      </w:r>
                    </w:p>
                    <w:p w14:paraId="480CEE45" w14:textId="77777777" w:rsidR="00EA332B" w:rsidRPr="00931F4C" w:rsidRDefault="00EA332B" w:rsidP="00931F4C">
                      <w:pPr>
                        <w:pStyle w:val="ListParagraph"/>
                        <w:numPr>
                          <w:ilvl w:val="0"/>
                          <w:numId w:val="19"/>
                        </w:numPr>
                        <w:rPr>
                          <w:rFonts w:eastAsiaTheme="minorEastAsia"/>
                        </w:rPr>
                      </w:pPr>
                      <w:r w:rsidRPr="00931F4C">
                        <w:rPr>
                          <w:rFonts w:eastAsiaTheme="minorEastAsia"/>
                        </w:rPr>
                        <w:t xml:space="preserve">to consider the table in </w:t>
                      </w:r>
                      <w:r w:rsidRPr="007705C7">
                        <w:rPr>
                          <w:rFonts w:eastAsiaTheme="minorEastAsia"/>
                          <w:b/>
                          <w:u w:val="single"/>
                        </w:rPr>
                        <w:t>Appendix A</w:t>
                      </w:r>
                      <w:r w:rsidRPr="00931F4C">
                        <w:rPr>
                          <w:rFonts w:eastAsiaTheme="minorEastAsia"/>
                        </w:rPr>
                        <w:t>, and to feedback their views on the listed policy asks</w:t>
                      </w:r>
                      <w:r w:rsidR="00931F4C">
                        <w:rPr>
                          <w:rFonts w:eastAsiaTheme="minorEastAsia"/>
                        </w:rPr>
                        <w:t>; and</w:t>
                      </w:r>
                    </w:p>
                    <w:p w14:paraId="331DAAA7" w14:textId="77777777" w:rsidR="000F69FB" w:rsidRPr="00EA332B" w:rsidRDefault="00EA332B" w:rsidP="00EA332B">
                      <w:pPr>
                        <w:pStyle w:val="ListParagraph"/>
                        <w:numPr>
                          <w:ilvl w:val="0"/>
                          <w:numId w:val="19"/>
                        </w:numPr>
                        <w:rPr>
                          <w:rFonts w:eastAsiaTheme="minorEastAsia"/>
                          <w:b/>
                        </w:rPr>
                      </w:pPr>
                      <w:r w:rsidRPr="00EA332B">
                        <w:rPr>
                          <w:rFonts w:eastAsiaTheme="minorEastAsia"/>
                        </w:rPr>
                        <w:t>to approve the next steps of testing out the messages as outlined in paragraph 11</w:t>
                      </w:r>
                      <w:r>
                        <w:rPr>
                          <w:rFonts w:eastAsiaTheme="minorEastAsia"/>
                          <w:b/>
                        </w:rPr>
                        <w:t>.</w:t>
                      </w:r>
                    </w:p>
                    <w:p w14:paraId="14289D7D" w14:textId="77777777" w:rsidR="000F69FB" w:rsidRPr="00A627DD" w:rsidRDefault="007705C7" w:rsidP="00B84F31">
                      <w:pPr>
                        <w:ind w:left="0" w:firstLine="0"/>
                      </w:pPr>
                      <w:sdt>
                        <w:sdtPr>
                          <w:rPr>
                            <w:rStyle w:val="Style6"/>
                          </w:rPr>
                          <w:alias w:val="Action/s"/>
                          <w:tag w:val="Action/s"/>
                          <w:id w:val="450136090"/>
                          <w:placeholder>
                            <w:docPart w:val="5FAA14C50E4C49CC8469DECCB505E9C0"/>
                          </w:placeholder>
                        </w:sdtPr>
                        <w:sdtEndPr>
                          <w:rPr>
                            <w:rStyle w:val="Style6"/>
                          </w:rPr>
                        </w:sdtEndPr>
                        <w:sdtContent>
                          <w:r w:rsidR="000F69FB" w:rsidRPr="00C803F3">
                            <w:rPr>
                              <w:rStyle w:val="Style6"/>
                            </w:rPr>
                            <w:t>Actions</w:t>
                          </w:r>
                        </w:sdtContent>
                      </w:sdt>
                    </w:p>
                    <w:p w14:paraId="752E8F8F" w14:textId="77777777" w:rsidR="005A524E" w:rsidRDefault="005A524E" w:rsidP="00EA332B">
                      <w:pPr>
                        <w:pStyle w:val="LGABodytext"/>
                        <w:jc w:val="both"/>
                      </w:pPr>
                      <w:r>
                        <w:t>That officers carry out the recommendations and provide a further update at a future</w:t>
                      </w:r>
                    </w:p>
                    <w:p w14:paraId="16466846" w14:textId="77777777" w:rsidR="005A524E" w:rsidRDefault="005A524E" w:rsidP="00EA332B">
                      <w:pPr>
                        <w:pStyle w:val="LGABodytext"/>
                        <w:jc w:val="both"/>
                        <w:rPr>
                          <w:rFonts w:eastAsiaTheme="minorHAnsi"/>
                        </w:rPr>
                      </w:pPr>
                      <w:r>
                        <w:t>board meeting.</w:t>
                      </w:r>
                    </w:p>
                    <w:p w14:paraId="261AFAB5" w14:textId="77777777" w:rsidR="000F69FB" w:rsidRPr="00B84F31" w:rsidRDefault="000F69FB" w:rsidP="00C42C35">
                      <w:pPr>
                        <w:pStyle w:val="Title3"/>
                      </w:pPr>
                    </w:p>
                    <w:p w14:paraId="7410AAD9" w14:textId="77777777" w:rsidR="000F69FB" w:rsidRDefault="000F69FB"/>
                  </w:txbxContent>
                </v:textbox>
                <w10:wrap anchorx="margin"/>
              </v:shape>
            </w:pict>
          </mc:Fallback>
        </mc:AlternateContent>
      </w:r>
    </w:p>
    <w:p w14:paraId="30FAAF68" w14:textId="77777777" w:rsidR="009B6F95" w:rsidRDefault="009B6F95" w:rsidP="00C42C35">
      <w:pPr>
        <w:pStyle w:val="Title3"/>
      </w:pPr>
    </w:p>
    <w:p w14:paraId="1C27F2D1" w14:textId="77777777" w:rsidR="009B6F95" w:rsidRDefault="009B6F95" w:rsidP="00C42C35">
      <w:pPr>
        <w:pStyle w:val="Title3"/>
      </w:pPr>
    </w:p>
    <w:p w14:paraId="439AF1B9" w14:textId="77777777" w:rsidR="009B6F95" w:rsidRDefault="009B6F95" w:rsidP="00C42C35">
      <w:pPr>
        <w:pStyle w:val="Title3"/>
      </w:pPr>
    </w:p>
    <w:p w14:paraId="2A383015" w14:textId="77777777" w:rsidR="009B6F95" w:rsidRDefault="009B6F95" w:rsidP="00C42C35">
      <w:pPr>
        <w:pStyle w:val="Title3"/>
      </w:pPr>
    </w:p>
    <w:p w14:paraId="4899625B" w14:textId="77777777" w:rsidR="009B6F95" w:rsidRDefault="009B6F95" w:rsidP="00C42C35">
      <w:pPr>
        <w:pStyle w:val="Title3"/>
      </w:pPr>
    </w:p>
    <w:p w14:paraId="3F5F16E6" w14:textId="77777777" w:rsidR="009B6F95" w:rsidRDefault="009B6F95" w:rsidP="00C42C35">
      <w:pPr>
        <w:pStyle w:val="Title3"/>
      </w:pPr>
    </w:p>
    <w:p w14:paraId="3DFE473A" w14:textId="77777777" w:rsidR="009B6F95" w:rsidRDefault="009B6F95" w:rsidP="00C42C35">
      <w:pPr>
        <w:pStyle w:val="Title3"/>
      </w:pPr>
    </w:p>
    <w:p w14:paraId="5EFF5575" w14:textId="77777777" w:rsidR="009B6F95" w:rsidRDefault="009B6F95" w:rsidP="00C42C35">
      <w:pPr>
        <w:pStyle w:val="Title3"/>
      </w:pPr>
    </w:p>
    <w:p w14:paraId="047E5E19" w14:textId="77777777" w:rsidR="009B6F95" w:rsidRDefault="009B6F95" w:rsidP="00C42C35">
      <w:pPr>
        <w:pStyle w:val="Title3"/>
      </w:pPr>
    </w:p>
    <w:p w14:paraId="7EEC8A78" w14:textId="77777777" w:rsidR="009B6F95" w:rsidRPr="00C803F3" w:rsidRDefault="00250394" w:rsidP="000F69FB">
      <w:sdt>
        <w:sdtPr>
          <w:rPr>
            <w:rStyle w:val="Style2"/>
          </w:rPr>
          <w:id w:val="-1751574325"/>
          <w:lock w:val="contentLocked"/>
          <w:placeholder>
            <w:docPart w:val="879F7075AD4E4F12A2327A24C4569B0D"/>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EB977C55EAF64981AFBF997471816BDB"/>
          </w:placeholder>
          <w:text w:multiLine="1"/>
        </w:sdtPr>
        <w:sdtEndPr/>
        <w:sdtContent>
          <w:r w:rsidR="005A524E">
            <w:t>Sonika Sidhu</w:t>
          </w:r>
        </w:sdtContent>
      </w:sdt>
    </w:p>
    <w:p w14:paraId="53890FEF" w14:textId="77777777" w:rsidR="009B6F95" w:rsidRDefault="00250394" w:rsidP="000F69FB">
      <w:sdt>
        <w:sdtPr>
          <w:rPr>
            <w:rStyle w:val="Style2"/>
          </w:rPr>
          <w:id w:val="1940027828"/>
          <w:lock w:val="contentLocked"/>
          <w:placeholder>
            <w:docPart w:val="C0347967B78A4D14964C6F5A3D3F0BD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D4FD5405DEE431F9ECD67664C091DC4"/>
          </w:placeholder>
          <w:text w:multiLine="1"/>
        </w:sdtPr>
        <w:sdtEndPr/>
        <w:sdtContent>
          <w:r w:rsidR="005A524E">
            <w:t>Senior Adviser</w:t>
          </w:r>
        </w:sdtContent>
      </w:sdt>
    </w:p>
    <w:p w14:paraId="4C3524DB" w14:textId="77777777" w:rsidR="009B6F95" w:rsidRDefault="00250394" w:rsidP="000F69FB">
      <w:sdt>
        <w:sdtPr>
          <w:rPr>
            <w:rStyle w:val="Style2"/>
          </w:rPr>
          <w:id w:val="1040625228"/>
          <w:lock w:val="contentLocked"/>
          <w:placeholder>
            <w:docPart w:val="9A2FB60A19E94D96847A79917CED634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39ECA8F798F4597BE2E3205199DC906"/>
          </w:placeholder>
          <w:text w:multiLine="1"/>
        </w:sdtPr>
        <w:sdtEndPr/>
        <w:sdtContent>
          <w:r w:rsidR="009B6F95" w:rsidRPr="00C803F3">
            <w:t>0</w:t>
          </w:r>
          <w:r w:rsidR="005A524E">
            <w:t>7775802327</w:t>
          </w:r>
        </w:sdtContent>
      </w:sdt>
      <w:r w:rsidR="009B6F95" w:rsidRPr="00B5377C">
        <w:t xml:space="preserve"> </w:t>
      </w:r>
    </w:p>
    <w:p w14:paraId="2DD3C804" w14:textId="77777777" w:rsidR="009B6F95" w:rsidRDefault="00250394" w:rsidP="00C42C35">
      <w:pPr>
        <w:pStyle w:val="Title3"/>
      </w:pPr>
      <w:sdt>
        <w:sdtPr>
          <w:rPr>
            <w:rStyle w:val="Style2"/>
          </w:rPr>
          <w:id w:val="614409820"/>
          <w:lock w:val="contentLocked"/>
          <w:placeholder>
            <w:docPart w:val="01658C77487C4EBF926EC27A8ADDF63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A99B211047D54A15A3810989BFBEB9C8"/>
          </w:placeholder>
          <w:text w:multiLine="1"/>
        </w:sdtPr>
        <w:sdtEndPr/>
        <w:sdtContent>
          <w:r w:rsidR="005A524E">
            <w:t>Sonika.sidhu</w:t>
          </w:r>
          <w:r w:rsidR="009B6F95" w:rsidRPr="00C803F3">
            <w:t>@local.gov.uk</w:t>
          </w:r>
        </w:sdtContent>
      </w:sdt>
    </w:p>
    <w:p w14:paraId="30AD0EDB" w14:textId="77777777" w:rsidR="009B6F95" w:rsidRPr="00E8118A" w:rsidRDefault="009B6F95" w:rsidP="00C42C35">
      <w:pPr>
        <w:pStyle w:val="Title3"/>
      </w:pPr>
    </w:p>
    <w:p w14:paraId="7A1FB362" w14:textId="77777777" w:rsidR="009B6F95" w:rsidRPr="00C803F3" w:rsidRDefault="009B6F95" w:rsidP="00C42C35">
      <w:pPr>
        <w:pStyle w:val="Title3"/>
      </w:pPr>
      <w:r w:rsidRPr="00C803F3">
        <w:t xml:space="preserve"> </w:t>
      </w:r>
    </w:p>
    <w:p w14:paraId="2D31AFE9" w14:textId="77777777" w:rsidR="009B6F95" w:rsidRPr="00C803F3" w:rsidRDefault="009B6F95" w:rsidP="007F2A6E">
      <w:pPr>
        <w:ind w:left="0" w:firstLine="0"/>
      </w:pPr>
    </w:p>
    <w:p w14:paraId="66365A7B" w14:textId="77777777" w:rsidR="00C803F3" w:rsidRDefault="000F69FB" w:rsidP="000F69FB">
      <w:pPr>
        <w:pStyle w:val="Title1"/>
      </w:pPr>
      <w:r>
        <w:fldChar w:fldCharType="begin"/>
      </w:r>
      <w:r>
        <w:instrText xml:space="preserve"> REF  Title \h \*MERGEFORMAT </w:instrText>
      </w:r>
      <w:r>
        <w:fldChar w:fldCharType="separate"/>
      </w:r>
      <w:sdt>
        <w:sdtPr>
          <w:rPr>
            <w:rFonts w:cs="Arial"/>
          </w:rPr>
          <w:alias w:val="Title"/>
          <w:tag w:val="Title"/>
          <w:id w:val="-601723574"/>
          <w:placeholder>
            <w:docPart w:val="A7BE3362AE2142F4B9FFB92A7DFD5B4F"/>
          </w:placeholder>
          <w:text w:multiLine="1"/>
        </w:sdtPr>
        <w:sdtEndPr/>
        <w:sdtContent>
          <w:r w:rsidR="00931F4C" w:rsidRPr="00931F4C">
            <w:rPr>
              <w:rFonts w:cs="Arial"/>
            </w:rPr>
            <w:t xml:space="preserve">Climate Change and Environment Update Report </w:t>
          </w:r>
        </w:sdtContent>
      </w:sdt>
      <w:r>
        <w:fldChar w:fldCharType="end"/>
      </w:r>
    </w:p>
    <w:p w14:paraId="4E39FC8C" w14:textId="77777777" w:rsidR="009B6F95" w:rsidRPr="00C803F3" w:rsidRDefault="00250394" w:rsidP="000F69FB">
      <w:pPr>
        <w:rPr>
          <w:rStyle w:val="ReportTemplate"/>
        </w:rPr>
      </w:pPr>
      <w:sdt>
        <w:sdtPr>
          <w:rPr>
            <w:rStyle w:val="Style6"/>
          </w:rPr>
          <w:alias w:val="Background"/>
          <w:tag w:val="Background"/>
          <w:id w:val="-1335600510"/>
          <w:placeholder>
            <w:docPart w:val="57D0DABF729D41F989B2CBFC74819AAA"/>
          </w:placeholder>
        </w:sdtPr>
        <w:sdtEndPr>
          <w:rPr>
            <w:rStyle w:val="Style6"/>
          </w:rPr>
        </w:sdtEndPr>
        <w:sdtContent>
          <w:r w:rsidR="009B6F95" w:rsidRPr="00301A51">
            <w:rPr>
              <w:rStyle w:val="Style6"/>
            </w:rPr>
            <w:t>Background</w:t>
          </w:r>
        </w:sdtContent>
      </w:sdt>
    </w:p>
    <w:p w14:paraId="219A54DD" w14:textId="77777777" w:rsidR="0007354B" w:rsidRDefault="0007354B" w:rsidP="004F4695">
      <w:pPr>
        <w:pStyle w:val="ListParagraph"/>
        <w:numPr>
          <w:ilvl w:val="0"/>
          <w:numId w:val="3"/>
        </w:numPr>
        <w:jc w:val="both"/>
      </w:pPr>
      <w:r>
        <w:rPr>
          <w:rStyle w:val="ReportTemplate"/>
        </w:rPr>
        <w:t xml:space="preserve">Following on from having declared a climate emergency at conference in July 2019, the LGA is now focussing on how it can best support the sector in meeting the climate challenge. </w:t>
      </w:r>
      <w:r>
        <w:t>The EEHT Board has been asked to develop the detail of the Climate Change work, with City Regions and People and Places asked to consider the specific urban and non-met issues. The Improvement and Innovation Board will lead on the improvement offer. To ensure that this issue is managed as a priority, it was agreed that the Executive</w:t>
      </w:r>
      <w:r w:rsidR="00793596">
        <w:t xml:space="preserve"> Advisory</w:t>
      </w:r>
      <w:r>
        <w:t xml:space="preserve"> Board would receive regular reports to coordinate and commission work across the organisation. This report is part of the regular update process.</w:t>
      </w:r>
    </w:p>
    <w:p w14:paraId="38B65922" w14:textId="77777777" w:rsidR="0007354B" w:rsidRDefault="0007354B" w:rsidP="0007354B">
      <w:pPr>
        <w:pStyle w:val="ListParagraph"/>
        <w:numPr>
          <w:ilvl w:val="0"/>
          <w:numId w:val="0"/>
        </w:numPr>
        <w:ind w:left="360"/>
      </w:pPr>
    </w:p>
    <w:p w14:paraId="468645B1" w14:textId="77777777" w:rsidR="00C803F3" w:rsidRDefault="0007354B" w:rsidP="004F4695">
      <w:pPr>
        <w:pStyle w:val="ListParagraph"/>
        <w:numPr>
          <w:ilvl w:val="0"/>
          <w:numId w:val="3"/>
        </w:numPr>
        <w:jc w:val="both"/>
        <w:rPr>
          <w:rStyle w:val="ReportTemplate"/>
        </w:rPr>
      </w:pPr>
      <w:r>
        <w:t xml:space="preserve">This report provides an update on </w:t>
      </w:r>
      <w:r w:rsidR="00793596">
        <w:t xml:space="preserve">the key </w:t>
      </w:r>
      <w:r w:rsidR="008E7EE9">
        <w:t>LGA activity</w:t>
      </w:r>
      <w:r w:rsidR="004F4695">
        <w:t xml:space="preserve"> </w:t>
      </w:r>
      <w:r w:rsidR="00793596">
        <w:t xml:space="preserve">undertaken on climate change since the previous EEHT Board. </w:t>
      </w:r>
      <w:r w:rsidR="00C42C35">
        <w:t>It</w:t>
      </w:r>
      <w:r w:rsidR="00793596">
        <w:t xml:space="preserve"> brings together some initial </w:t>
      </w:r>
      <w:r w:rsidR="004F4695">
        <w:t xml:space="preserve">climate change </w:t>
      </w:r>
      <w:r w:rsidR="00793596">
        <w:t xml:space="preserve">policy asks as requested by members. The paper also updates members on key </w:t>
      </w:r>
      <w:r w:rsidR="004F4695">
        <w:t>environmental policy issues which have progressed after the General Election.</w:t>
      </w:r>
    </w:p>
    <w:sdt>
      <w:sdtPr>
        <w:rPr>
          <w:rStyle w:val="Style6"/>
        </w:rPr>
        <w:alias w:val="Issues"/>
        <w:tag w:val="Issues"/>
        <w:id w:val="-1684430981"/>
        <w:placeholder>
          <w:docPart w:val="57D0DABF729D41F989B2CBFC74819AAA"/>
        </w:placeholder>
      </w:sdtPr>
      <w:sdtEndPr>
        <w:rPr>
          <w:rStyle w:val="Style6"/>
        </w:rPr>
      </w:sdtEndPr>
      <w:sdtContent>
        <w:p w14:paraId="282C7710" w14:textId="77777777" w:rsidR="009B6F95" w:rsidRPr="00C803F3" w:rsidRDefault="009B6F95" w:rsidP="000F69FB">
          <w:pPr>
            <w:rPr>
              <w:rStyle w:val="ReportTemplate"/>
            </w:rPr>
          </w:pPr>
          <w:r w:rsidRPr="00C803F3">
            <w:rPr>
              <w:rStyle w:val="Style6"/>
            </w:rPr>
            <w:t>Issues</w:t>
          </w:r>
        </w:p>
      </w:sdtContent>
    </w:sdt>
    <w:p w14:paraId="4CE05988" w14:textId="77777777" w:rsidR="00776E00" w:rsidRPr="00FA5FD1" w:rsidRDefault="00776E00" w:rsidP="00FA5FD1">
      <w:pPr>
        <w:ind w:left="360" w:hanging="360"/>
        <w:rPr>
          <w:rFonts w:eastAsiaTheme="minorEastAsia"/>
          <w:b/>
        </w:rPr>
      </w:pPr>
      <w:r w:rsidRPr="00FA5FD1">
        <w:rPr>
          <w:rFonts w:eastAsiaTheme="minorEastAsia"/>
          <w:b/>
        </w:rPr>
        <w:t>Executive Advisory Board</w:t>
      </w:r>
      <w:r w:rsidR="006F2C79" w:rsidRPr="00FA5FD1">
        <w:rPr>
          <w:rFonts w:eastAsiaTheme="minorEastAsia"/>
          <w:b/>
        </w:rPr>
        <w:t xml:space="preserve"> January 2020</w:t>
      </w:r>
    </w:p>
    <w:p w14:paraId="55D7A380" w14:textId="77777777" w:rsidR="007D116C" w:rsidRDefault="00776E00" w:rsidP="00FA5FD1">
      <w:pPr>
        <w:pStyle w:val="ListParagraph"/>
        <w:numPr>
          <w:ilvl w:val="0"/>
          <w:numId w:val="3"/>
        </w:numPr>
        <w:autoSpaceDE w:val="0"/>
        <w:autoSpaceDN w:val="0"/>
        <w:adjustRightInd w:val="0"/>
        <w:jc w:val="both"/>
        <w:rPr>
          <w:rFonts w:cs="Arial"/>
        </w:rPr>
      </w:pPr>
      <w:r w:rsidRPr="00FA5FD1">
        <w:rPr>
          <w:rFonts w:cs="Arial"/>
        </w:rPr>
        <w:t xml:space="preserve">At the January 2020 meeting of the new Executive Advisory Board, Cllr Renard introduced the report updating the LGA Executive on progress since </w:t>
      </w:r>
      <w:r w:rsidR="004F4695" w:rsidRPr="00FA5FD1">
        <w:rPr>
          <w:rFonts w:cs="Arial"/>
        </w:rPr>
        <w:t xml:space="preserve">the </w:t>
      </w:r>
      <w:r w:rsidRPr="00FA5FD1">
        <w:rPr>
          <w:rFonts w:cs="Arial"/>
        </w:rPr>
        <w:t xml:space="preserve">LGA declared </w:t>
      </w:r>
      <w:r w:rsidR="004F4695" w:rsidRPr="00FA5FD1">
        <w:rPr>
          <w:rFonts w:cs="Arial"/>
        </w:rPr>
        <w:t xml:space="preserve">its </w:t>
      </w:r>
      <w:r w:rsidRPr="00FA5FD1">
        <w:rPr>
          <w:rFonts w:cs="Arial"/>
        </w:rPr>
        <w:t xml:space="preserve">support for the Climate Emergency at </w:t>
      </w:r>
      <w:r w:rsidR="004F4695" w:rsidRPr="00FA5FD1">
        <w:rPr>
          <w:rFonts w:cs="Arial"/>
        </w:rPr>
        <w:t>the</w:t>
      </w:r>
      <w:r w:rsidRPr="00FA5FD1">
        <w:rPr>
          <w:rFonts w:cs="Arial"/>
        </w:rPr>
        <w:t xml:space="preserve"> 2019 conference. The report highlighted the work of the EEH</w:t>
      </w:r>
      <w:r w:rsidR="007D116C" w:rsidRPr="00FA5FD1">
        <w:rPr>
          <w:rFonts w:cs="Arial"/>
        </w:rPr>
        <w:t>T B</w:t>
      </w:r>
      <w:r w:rsidRPr="00FA5FD1">
        <w:rPr>
          <w:rFonts w:cs="Arial"/>
        </w:rPr>
        <w:t>oard to date</w:t>
      </w:r>
      <w:r w:rsidR="007D116C" w:rsidRPr="00FA5FD1">
        <w:rPr>
          <w:rFonts w:cs="Arial"/>
        </w:rPr>
        <w:t>. This included:</w:t>
      </w:r>
    </w:p>
    <w:p w14:paraId="4CA85152" w14:textId="77777777" w:rsidR="00FA5FD1" w:rsidRPr="00FA5FD1" w:rsidRDefault="00FA5FD1" w:rsidP="00FA5FD1">
      <w:pPr>
        <w:pStyle w:val="ListParagraph"/>
        <w:numPr>
          <w:ilvl w:val="0"/>
          <w:numId w:val="0"/>
        </w:numPr>
        <w:autoSpaceDE w:val="0"/>
        <w:autoSpaceDN w:val="0"/>
        <w:adjustRightInd w:val="0"/>
        <w:ind w:left="360"/>
        <w:jc w:val="both"/>
        <w:rPr>
          <w:rFonts w:cs="Arial"/>
        </w:rPr>
      </w:pPr>
    </w:p>
    <w:p w14:paraId="70449F3D" w14:textId="77777777" w:rsidR="00931F4C" w:rsidRDefault="007D116C" w:rsidP="00931F4C">
      <w:pPr>
        <w:pStyle w:val="ListParagraph"/>
        <w:numPr>
          <w:ilvl w:val="1"/>
          <w:numId w:val="1"/>
        </w:numPr>
        <w:autoSpaceDE w:val="0"/>
        <w:autoSpaceDN w:val="0"/>
        <w:adjustRightInd w:val="0"/>
        <w:rPr>
          <w:rFonts w:cs="Arial"/>
        </w:rPr>
      </w:pPr>
      <w:r>
        <w:rPr>
          <w:rFonts w:cs="Arial"/>
        </w:rPr>
        <w:t>The work on best practise examples (100 councils project)</w:t>
      </w:r>
    </w:p>
    <w:p w14:paraId="139DC8F2" w14:textId="77777777" w:rsidR="00FA5FD1" w:rsidRDefault="00FA5FD1" w:rsidP="00FA5FD1">
      <w:pPr>
        <w:pStyle w:val="ListParagraph"/>
        <w:numPr>
          <w:ilvl w:val="0"/>
          <w:numId w:val="0"/>
        </w:numPr>
        <w:autoSpaceDE w:val="0"/>
        <w:autoSpaceDN w:val="0"/>
        <w:adjustRightInd w:val="0"/>
        <w:ind w:left="792"/>
        <w:rPr>
          <w:rFonts w:cs="Arial"/>
        </w:rPr>
      </w:pPr>
    </w:p>
    <w:p w14:paraId="2732A10A" w14:textId="77777777" w:rsidR="00931F4C" w:rsidRDefault="007D116C" w:rsidP="00931F4C">
      <w:pPr>
        <w:pStyle w:val="ListParagraph"/>
        <w:numPr>
          <w:ilvl w:val="1"/>
          <w:numId w:val="1"/>
        </w:numPr>
        <w:autoSpaceDE w:val="0"/>
        <w:autoSpaceDN w:val="0"/>
        <w:adjustRightInd w:val="0"/>
        <w:rPr>
          <w:rFonts w:cs="Arial"/>
        </w:rPr>
      </w:pPr>
      <w:r w:rsidRPr="00931F4C">
        <w:rPr>
          <w:rFonts w:cs="Arial"/>
        </w:rPr>
        <w:t>Analysis around the key climate change policy areas for councils</w:t>
      </w:r>
    </w:p>
    <w:p w14:paraId="5C58CE27" w14:textId="77777777" w:rsidR="00FA5FD1" w:rsidRPr="00FA5FD1" w:rsidRDefault="00FA5FD1" w:rsidP="00FA5FD1">
      <w:pPr>
        <w:pStyle w:val="ListParagraph"/>
        <w:numPr>
          <w:ilvl w:val="0"/>
          <w:numId w:val="0"/>
        </w:numPr>
        <w:ind w:left="360"/>
        <w:rPr>
          <w:rFonts w:cs="Arial"/>
        </w:rPr>
      </w:pPr>
    </w:p>
    <w:p w14:paraId="55E99FFC" w14:textId="77777777" w:rsidR="00931F4C" w:rsidRDefault="007D116C" w:rsidP="00931F4C">
      <w:pPr>
        <w:pStyle w:val="ListParagraph"/>
        <w:numPr>
          <w:ilvl w:val="1"/>
          <w:numId w:val="1"/>
        </w:numPr>
        <w:autoSpaceDE w:val="0"/>
        <w:autoSpaceDN w:val="0"/>
        <w:adjustRightInd w:val="0"/>
        <w:rPr>
          <w:rFonts w:cs="Arial"/>
        </w:rPr>
      </w:pPr>
      <w:r w:rsidRPr="00931F4C">
        <w:rPr>
          <w:rFonts w:cs="Arial"/>
        </w:rPr>
        <w:t>Work being undertaken with other partner organisations to develop LGA policy lines</w:t>
      </w:r>
    </w:p>
    <w:p w14:paraId="7EAB5D03" w14:textId="77777777" w:rsidR="00FA5FD1" w:rsidRPr="00FA5FD1" w:rsidRDefault="00FA5FD1" w:rsidP="00FA5FD1">
      <w:pPr>
        <w:pStyle w:val="ListParagraph"/>
        <w:numPr>
          <w:ilvl w:val="0"/>
          <w:numId w:val="0"/>
        </w:numPr>
        <w:ind w:left="360"/>
        <w:rPr>
          <w:rFonts w:cs="Arial"/>
        </w:rPr>
      </w:pPr>
    </w:p>
    <w:p w14:paraId="0F1C2D76" w14:textId="77777777" w:rsidR="007D116C" w:rsidRDefault="007D116C" w:rsidP="00931F4C">
      <w:pPr>
        <w:pStyle w:val="ListParagraph"/>
        <w:numPr>
          <w:ilvl w:val="1"/>
          <w:numId w:val="1"/>
        </w:numPr>
        <w:autoSpaceDE w:val="0"/>
        <w:autoSpaceDN w:val="0"/>
        <w:adjustRightInd w:val="0"/>
        <w:rPr>
          <w:rFonts w:cs="Arial"/>
        </w:rPr>
      </w:pPr>
      <w:r w:rsidRPr="00931F4C">
        <w:rPr>
          <w:rFonts w:cs="Arial"/>
        </w:rPr>
        <w:t>Key feedback from the LGA Climate Change Conference</w:t>
      </w:r>
    </w:p>
    <w:p w14:paraId="4708B499" w14:textId="77777777" w:rsidR="00931F4C" w:rsidRPr="00931F4C" w:rsidRDefault="00931F4C" w:rsidP="00931F4C">
      <w:pPr>
        <w:pStyle w:val="ListParagraph"/>
        <w:numPr>
          <w:ilvl w:val="0"/>
          <w:numId w:val="0"/>
        </w:numPr>
        <w:autoSpaceDE w:val="0"/>
        <w:autoSpaceDN w:val="0"/>
        <w:adjustRightInd w:val="0"/>
        <w:ind w:left="792"/>
        <w:rPr>
          <w:rFonts w:cs="Arial"/>
        </w:rPr>
      </w:pPr>
    </w:p>
    <w:p w14:paraId="34053C48" w14:textId="77777777" w:rsidR="00F50239" w:rsidRPr="006F2C79" w:rsidRDefault="007D116C" w:rsidP="004F4695">
      <w:pPr>
        <w:pStyle w:val="ListParagraph"/>
        <w:autoSpaceDE w:val="0"/>
        <w:autoSpaceDN w:val="0"/>
        <w:adjustRightInd w:val="0"/>
        <w:spacing w:after="0" w:line="240" w:lineRule="auto"/>
        <w:jc w:val="both"/>
        <w:rPr>
          <w:rFonts w:cs="Arial"/>
        </w:rPr>
      </w:pPr>
      <w:r>
        <w:rPr>
          <w:rFonts w:cs="Arial"/>
        </w:rPr>
        <w:t xml:space="preserve">The work of the EEHT Board was well received. </w:t>
      </w:r>
      <w:r w:rsidR="00F50239">
        <w:rPr>
          <w:rFonts w:cs="Arial"/>
        </w:rPr>
        <w:t>Executive Board members</w:t>
      </w:r>
      <w:r w:rsidR="00F50239">
        <w:t xml:space="preserve"> expressed their thanks for a comprehensive report. A detailed, lengthy discussion took place on climate change during which</w:t>
      </w:r>
      <w:r w:rsidR="006F2C79">
        <w:t xml:space="preserve"> members highlighted the moral responsibility to act on climate change.</w:t>
      </w:r>
      <w:r w:rsidR="00F50239">
        <w:t xml:space="preserve"> </w:t>
      </w:r>
      <w:r w:rsidR="006F2C79">
        <w:t>There was a clear need to understand how to generate public support for local government</w:t>
      </w:r>
      <w:r w:rsidR="00234098">
        <w:t>’</w:t>
      </w:r>
      <w:r w:rsidR="006F2C79">
        <w:t xml:space="preserve">s actions </w:t>
      </w:r>
      <w:r w:rsidR="004F4695">
        <w:t xml:space="preserve">on climate change, </w:t>
      </w:r>
      <w:r w:rsidR="006F2C79">
        <w:t>and members flagged up that both national and local action was required. The LGA needed to continue to lobby for further resources for councils on climate change. Adaptation, energy from waste and impact on public health were all areas members felt needed greater focus.</w:t>
      </w:r>
    </w:p>
    <w:p w14:paraId="47E662CF" w14:textId="77777777" w:rsidR="006F2C79" w:rsidRPr="006F2C79" w:rsidRDefault="006F2C79" w:rsidP="006F2C79">
      <w:pPr>
        <w:pStyle w:val="ListParagraph"/>
        <w:numPr>
          <w:ilvl w:val="0"/>
          <w:numId w:val="0"/>
        </w:numPr>
        <w:autoSpaceDE w:val="0"/>
        <w:autoSpaceDN w:val="0"/>
        <w:adjustRightInd w:val="0"/>
        <w:spacing w:after="0" w:line="240" w:lineRule="auto"/>
        <w:ind w:left="360"/>
        <w:rPr>
          <w:rFonts w:cs="Arial"/>
        </w:rPr>
      </w:pPr>
    </w:p>
    <w:p w14:paraId="6C697211" w14:textId="77777777" w:rsidR="006F2C79" w:rsidRPr="00F50239" w:rsidRDefault="006F2C79" w:rsidP="004F4695">
      <w:pPr>
        <w:pStyle w:val="ListParagraph"/>
        <w:autoSpaceDE w:val="0"/>
        <w:autoSpaceDN w:val="0"/>
        <w:adjustRightInd w:val="0"/>
        <w:spacing w:after="0" w:line="240" w:lineRule="auto"/>
        <w:jc w:val="both"/>
        <w:rPr>
          <w:rFonts w:cs="Arial"/>
        </w:rPr>
      </w:pPr>
      <w:r>
        <w:rPr>
          <w:rFonts w:cs="Arial"/>
        </w:rPr>
        <w:lastRenderedPageBreak/>
        <w:t>The Chairman raised how crucial culture change would be in responding to climate change and emphasised the importance of local government providing leadership on local responses to the emergency.</w:t>
      </w:r>
    </w:p>
    <w:p w14:paraId="2449F255" w14:textId="77777777" w:rsidR="00776E00" w:rsidRDefault="00776E00" w:rsidP="007D116C">
      <w:pPr>
        <w:pStyle w:val="ListParagraph"/>
        <w:numPr>
          <w:ilvl w:val="0"/>
          <w:numId w:val="0"/>
        </w:numPr>
        <w:autoSpaceDE w:val="0"/>
        <w:autoSpaceDN w:val="0"/>
        <w:adjustRightInd w:val="0"/>
        <w:spacing w:after="0" w:line="240" w:lineRule="auto"/>
        <w:ind w:left="360"/>
        <w:rPr>
          <w:rFonts w:cs="Arial"/>
        </w:rPr>
      </w:pPr>
    </w:p>
    <w:p w14:paraId="43E27FF8" w14:textId="72326EC9" w:rsidR="00776E00" w:rsidRDefault="00F50239" w:rsidP="004F4695">
      <w:pPr>
        <w:pStyle w:val="ListParagraph"/>
        <w:autoSpaceDE w:val="0"/>
        <w:autoSpaceDN w:val="0"/>
        <w:adjustRightInd w:val="0"/>
        <w:spacing w:after="0" w:line="240" w:lineRule="auto"/>
        <w:jc w:val="both"/>
        <w:rPr>
          <w:rFonts w:cs="Arial"/>
        </w:rPr>
      </w:pPr>
      <w:r>
        <w:rPr>
          <w:rFonts w:cs="Arial"/>
        </w:rPr>
        <w:t>It was agreed:</w:t>
      </w:r>
    </w:p>
    <w:p w14:paraId="13D0F78E" w14:textId="77777777" w:rsidR="007D2A5A" w:rsidRDefault="007D2A5A" w:rsidP="007D2A5A">
      <w:pPr>
        <w:pStyle w:val="ListParagraph"/>
        <w:numPr>
          <w:ilvl w:val="0"/>
          <w:numId w:val="0"/>
        </w:numPr>
        <w:autoSpaceDE w:val="0"/>
        <w:autoSpaceDN w:val="0"/>
        <w:adjustRightInd w:val="0"/>
        <w:spacing w:after="0" w:line="240" w:lineRule="auto"/>
        <w:ind w:left="360"/>
        <w:jc w:val="both"/>
        <w:rPr>
          <w:rFonts w:cs="Arial"/>
        </w:rPr>
      </w:pPr>
    </w:p>
    <w:p w14:paraId="635425CF" w14:textId="77777777" w:rsidR="00931F4C" w:rsidRDefault="00776E00" w:rsidP="00931F4C">
      <w:pPr>
        <w:pStyle w:val="ListParagraph"/>
        <w:numPr>
          <w:ilvl w:val="1"/>
          <w:numId w:val="1"/>
        </w:numPr>
        <w:autoSpaceDE w:val="0"/>
        <w:autoSpaceDN w:val="0"/>
        <w:adjustRightInd w:val="0"/>
        <w:spacing w:after="0" w:line="240" w:lineRule="auto"/>
        <w:jc w:val="both"/>
        <w:rPr>
          <w:rFonts w:cs="Arial"/>
        </w:rPr>
      </w:pPr>
      <w:r>
        <w:rPr>
          <w:rFonts w:cs="Arial"/>
        </w:rPr>
        <w:t xml:space="preserve">To further </w:t>
      </w:r>
      <w:r w:rsidR="00F50239">
        <w:rPr>
          <w:rFonts w:cs="Arial"/>
        </w:rPr>
        <w:t xml:space="preserve">develop </w:t>
      </w:r>
      <w:r>
        <w:rPr>
          <w:rFonts w:cs="Arial"/>
        </w:rPr>
        <w:t xml:space="preserve">and publicise the best practise examples </w:t>
      </w:r>
    </w:p>
    <w:p w14:paraId="2E3B5270" w14:textId="77777777" w:rsidR="00FA5FD1" w:rsidRDefault="00FA5FD1" w:rsidP="00FA5FD1">
      <w:pPr>
        <w:pStyle w:val="ListParagraph"/>
        <w:numPr>
          <w:ilvl w:val="0"/>
          <w:numId w:val="0"/>
        </w:numPr>
        <w:autoSpaceDE w:val="0"/>
        <w:autoSpaceDN w:val="0"/>
        <w:adjustRightInd w:val="0"/>
        <w:spacing w:after="0" w:line="240" w:lineRule="auto"/>
        <w:ind w:left="792"/>
        <w:jc w:val="both"/>
        <w:rPr>
          <w:rFonts w:cs="Arial"/>
        </w:rPr>
      </w:pPr>
    </w:p>
    <w:p w14:paraId="34D65D2B" w14:textId="77777777" w:rsidR="00931F4C" w:rsidRDefault="00776E00" w:rsidP="00931F4C">
      <w:pPr>
        <w:pStyle w:val="ListParagraph"/>
        <w:numPr>
          <w:ilvl w:val="1"/>
          <w:numId w:val="1"/>
        </w:numPr>
        <w:autoSpaceDE w:val="0"/>
        <w:autoSpaceDN w:val="0"/>
        <w:adjustRightInd w:val="0"/>
        <w:spacing w:after="0" w:line="240" w:lineRule="auto"/>
        <w:jc w:val="both"/>
        <w:rPr>
          <w:rFonts w:cs="Arial"/>
        </w:rPr>
      </w:pPr>
      <w:r w:rsidRPr="00931F4C">
        <w:rPr>
          <w:rFonts w:cs="Arial"/>
        </w:rPr>
        <w:t>To develop specific policy and funding asks of Government which will support councils to deliver on climate change</w:t>
      </w:r>
    </w:p>
    <w:p w14:paraId="1EC1033B" w14:textId="77777777" w:rsidR="00FA5FD1" w:rsidRPr="00FA5FD1" w:rsidRDefault="00FA5FD1" w:rsidP="00FA5FD1">
      <w:pPr>
        <w:pStyle w:val="ListParagraph"/>
        <w:numPr>
          <w:ilvl w:val="0"/>
          <w:numId w:val="0"/>
        </w:numPr>
        <w:ind w:left="360"/>
        <w:rPr>
          <w:rFonts w:cs="Arial"/>
        </w:rPr>
      </w:pPr>
    </w:p>
    <w:p w14:paraId="6DA5A248" w14:textId="77777777" w:rsidR="00931F4C" w:rsidRDefault="00776E00" w:rsidP="00931F4C">
      <w:pPr>
        <w:pStyle w:val="ListParagraph"/>
        <w:numPr>
          <w:ilvl w:val="1"/>
          <w:numId w:val="1"/>
        </w:numPr>
        <w:autoSpaceDE w:val="0"/>
        <w:autoSpaceDN w:val="0"/>
        <w:adjustRightInd w:val="0"/>
        <w:spacing w:after="0" w:line="240" w:lineRule="auto"/>
        <w:jc w:val="both"/>
        <w:rPr>
          <w:rFonts w:cs="Arial"/>
        </w:rPr>
      </w:pPr>
      <w:r w:rsidRPr="00931F4C">
        <w:rPr>
          <w:rFonts w:cs="Arial"/>
        </w:rPr>
        <w:t xml:space="preserve">To internally join up Board activity </w:t>
      </w:r>
      <w:r w:rsidR="00F50239" w:rsidRPr="00931F4C">
        <w:rPr>
          <w:rFonts w:cs="Arial"/>
        </w:rPr>
        <w:t xml:space="preserve">on </w:t>
      </w:r>
      <w:r w:rsidRPr="00931F4C">
        <w:rPr>
          <w:rFonts w:cs="Arial"/>
        </w:rPr>
        <w:t>climate matters.</w:t>
      </w:r>
    </w:p>
    <w:p w14:paraId="064F98AC" w14:textId="77777777" w:rsidR="00FA5FD1" w:rsidRPr="00FA5FD1" w:rsidRDefault="00FA5FD1" w:rsidP="00FA5FD1">
      <w:pPr>
        <w:pStyle w:val="ListParagraph"/>
        <w:numPr>
          <w:ilvl w:val="0"/>
          <w:numId w:val="0"/>
        </w:numPr>
        <w:ind w:left="360"/>
        <w:rPr>
          <w:rFonts w:cs="Arial"/>
        </w:rPr>
      </w:pPr>
    </w:p>
    <w:p w14:paraId="36A0C358" w14:textId="77777777" w:rsidR="00931F4C" w:rsidRDefault="00776E00" w:rsidP="00931F4C">
      <w:pPr>
        <w:pStyle w:val="ListParagraph"/>
        <w:numPr>
          <w:ilvl w:val="1"/>
          <w:numId w:val="1"/>
        </w:numPr>
        <w:autoSpaceDE w:val="0"/>
        <w:autoSpaceDN w:val="0"/>
        <w:adjustRightInd w:val="0"/>
        <w:spacing w:after="0" w:line="240" w:lineRule="auto"/>
        <w:jc w:val="both"/>
        <w:rPr>
          <w:rFonts w:cs="Arial"/>
        </w:rPr>
      </w:pPr>
      <w:r w:rsidRPr="00931F4C">
        <w:rPr>
          <w:rFonts w:cs="Arial"/>
        </w:rPr>
        <w:t>Continue discussions with new Government about climate change task force.</w:t>
      </w:r>
    </w:p>
    <w:p w14:paraId="5072DE09" w14:textId="77777777" w:rsidR="00FA5FD1" w:rsidRPr="00FA5FD1" w:rsidRDefault="00FA5FD1" w:rsidP="00FA5FD1">
      <w:pPr>
        <w:pStyle w:val="ListParagraph"/>
        <w:numPr>
          <w:ilvl w:val="0"/>
          <w:numId w:val="0"/>
        </w:numPr>
        <w:ind w:left="360"/>
        <w:rPr>
          <w:rFonts w:cs="Arial"/>
        </w:rPr>
      </w:pPr>
    </w:p>
    <w:p w14:paraId="61BCDBA8" w14:textId="77777777" w:rsidR="00931F4C" w:rsidRDefault="00776E00" w:rsidP="00931F4C">
      <w:pPr>
        <w:pStyle w:val="ListParagraph"/>
        <w:numPr>
          <w:ilvl w:val="1"/>
          <w:numId w:val="1"/>
        </w:numPr>
        <w:autoSpaceDE w:val="0"/>
        <w:autoSpaceDN w:val="0"/>
        <w:adjustRightInd w:val="0"/>
        <w:spacing w:after="0" w:line="240" w:lineRule="auto"/>
        <w:jc w:val="both"/>
        <w:rPr>
          <w:rFonts w:cs="Arial"/>
        </w:rPr>
      </w:pPr>
      <w:r w:rsidRPr="00931F4C">
        <w:rPr>
          <w:rFonts w:cs="Arial"/>
        </w:rPr>
        <w:t>Follow up the LGA climate conference in January 2020 with policy specific workshops culminating in LGA conference and possible COP26 session.</w:t>
      </w:r>
    </w:p>
    <w:p w14:paraId="25439473" w14:textId="77777777" w:rsidR="00FA5FD1" w:rsidRPr="00FA5FD1" w:rsidRDefault="00FA5FD1" w:rsidP="00FA5FD1">
      <w:pPr>
        <w:pStyle w:val="ListParagraph"/>
        <w:numPr>
          <w:ilvl w:val="0"/>
          <w:numId w:val="0"/>
        </w:numPr>
        <w:ind w:left="360"/>
        <w:rPr>
          <w:rFonts w:cs="Arial"/>
        </w:rPr>
      </w:pPr>
    </w:p>
    <w:p w14:paraId="2CA2C024" w14:textId="77777777" w:rsidR="00776E00" w:rsidRDefault="00776E00" w:rsidP="00931F4C">
      <w:pPr>
        <w:pStyle w:val="ListParagraph"/>
        <w:numPr>
          <w:ilvl w:val="1"/>
          <w:numId w:val="1"/>
        </w:numPr>
        <w:autoSpaceDE w:val="0"/>
        <w:autoSpaceDN w:val="0"/>
        <w:adjustRightInd w:val="0"/>
        <w:spacing w:after="0" w:line="240" w:lineRule="auto"/>
        <w:jc w:val="both"/>
        <w:rPr>
          <w:rFonts w:cs="Arial"/>
        </w:rPr>
      </w:pPr>
      <w:r w:rsidRPr="00931F4C">
        <w:rPr>
          <w:rFonts w:cs="Arial"/>
        </w:rPr>
        <w:t>Launch a new sector-led improvement offer for climate change at the beginning of March 2020 and continue conversations with MHCLG about including a climate change deliverable in the 2020/21 MoU.</w:t>
      </w:r>
    </w:p>
    <w:p w14:paraId="7AB2000A" w14:textId="77777777" w:rsidR="00931F4C" w:rsidRPr="00931F4C" w:rsidRDefault="00931F4C" w:rsidP="00931F4C">
      <w:pPr>
        <w:pStyle w:val="ListParagraph"/>
        <w:numPr>
          <w:ilvl w:val="0"/>
          <w:numId w:val="0"/>
        </w:numPr>
        <w:autoSpaceDE w:val="0"/>
        <w:autoSpaceDN w:val="0"/>
        <w:adjustRightInd w:val="0"/>
        <w:spacing w:after="0" w:line="240" w:lineRule="auto"/>
        <w:ind w:left="792"/>
        <w:jc w:val="both"/>
        <w:rPr>
          <w:rFonts w:cs="Arial"/>
        </w:rPr>
      </w:pPr>
    </w:p>
    <w:p w14:paraId="19B86D1B" w14:textId="77777777" w:rsidR="00776E00" w:rsidRPr="00931F4C" w:rsidRDefault="006F2C79" w:rsidP="00931F4C">
      <w:pPr>
        <w:ind w:left="360" w:hanging="360"/>
        <w:rPr>
          <w:rFonts w:eastAsiaTheme="minorEastAsia"/>
          <w:b/>
        </w:rPr>
      </w:pPr>
      <w:r w:rsidRPr="00931F4C">
        <w:rPr>
          <w:rFonts w:eastAsiaTheme="minorEastAsia"/>
          <w:b/>
        </w:rPr>
        <w:t>LGA Climate Emergency Conference</w:t>
      </w:r>
    </w:p>
    <w:p w14:paraId="533E66D2" w14:textId="77777777" w:rsidR="00DB274C" w:rsidRDefault="00DB274C" w:rsidP="00931F4C">
      <w:pPr>
        <w:pStyle w:val="ListParagraph"/>
      </w:pPr>
      <w:r>
        <w:t>The LGA Climate Emergency Conference took place on 22</w:t>
      </w:r>
      <w:r w:rsidRPr="00DB274C">
        <w:rPr>
          <w:vertAlign w:val="superscript"/>
        </w:rPr>
        <w:t>nd</w:t>
      </w:r>
      <w:r>
        <w:t xml:space="preserve"> January 2020 and received very positive feedback from delegates. The event was fully booked up with a waiting list. Around 45 councils were represented with just under 20 elected members in attendance. The event was a combination of sharing of best practice, external expert speakers providing broader challenge to the sector and some focussed workshops to gain direct feedback from councils.</w:t>
      </w:r>
    </w:p>
    <w:p w14:paraId="1BFB611B" w14:textId="77777777" w:rsidR="00931F4C" w:rsidRPr="00DB274C" w:rsidRDefault="00931F4C" w:rsidP="00931F4C">
      <w:pPr>
        <w:pStyle w:val="ListParagraph"/>
        <w:numPr>
          <w:ilvl w:val="0"/>
          <w:numId w:val="0"/>
        </w:numPr>
        <w:ind w:left="360"/>
      </w:pPr>
    </w:p>
    <w:p w14:paraId="15C901FB" w14:textId="77777777" w:rsidR="00003FCF" w:rsidRPr="00931F4C" w:rsidRDefault="00003FCF" w:rsidP="00003FCF">
      <w:pPr>
        <w:pStyle w:val="ListParagraph"/>
        <w:rPr>
          <w:rFonts w:eastAsiaTheme="minorEastAsia"/>
          <w:b/>
        </w:rPr>
      </w:pPr>
      <w:r>
        <w:t xml:space="preserve">The conference provided a snapshot view of </w:t>
      </w:r>
      <w:r w:rsidR="00625E70">
        <w:t xml:space="preserve">climate change activity in </w:t>
      </w:r>
      <w:r>
        <w:t xml:space="preserve">a selection of councils. </w:t>
      </w:r>
    </w:p>
    <w:p w14:paraId="5B5DC45C" w14:textId="77777777" w:rsidR="00931F4C" w:rsidRPr="00931F4C" w:rsidRDefault="00931F4C" w:rsidP="00931F4C">
      <w:pPr>
        <w:pStyle w:val="ListParagraph"/>
        <w:numPr>
          <w:ilvl w:val="0"/>
          <w:numId w:val="0"/>
        </w:numPr>
        <w:ind w:left="360"/>
        <w:rPr>
          <w:rFonts w:eastAsiaTheme="minorEastAsia"/>
          <w:b/>
        </w:rPr>
      </w:pPr>
    </w:p>
    <w:p w14:paraId="3742F6E2" w14:textId="77777777" w:rsidR="00931F4C" w:rsidRDefault="00003FCF" w:rsidP="00931F4C">
      <w:pPr>
        <w:pStyle w:val="ListParagraph"/>
        <w:numPr>
          <w:ilvl w:val="1"/>
          <w:numId w:val="1"/>
        </w:numPr>
        <w:spacing w:after="0" w:line="240" w:lineRule="auto"/>
        <w:contextualSpacing w:val="0"/>
      </w:pPr>
      <w:r>
        <w:t>¾ of councils in attendance had declared a climate emergency</w:t>
      </w:r>
      <w:r w:rsidR="00FA5FD1">
        <w:t>.</w:t>
      </w:r>
    </w:p>
    <w:p w14:paraId="1F060070" w14:textId="77777777" w:rsidR="00FA5FD1" w:rsidRDefault="00FA5FD1" w:rsidP="00FA5FD1">
      <w:pPr>
        <w:pStyle w:val="ListParagraph"/>
        <w:numPr>
          <w:ilvl w:val="0"/>
          <w:numId w:val="0"/>
        </w:numPr>
        <w:spacing w:after="0" w:line="240" w:lineRule="auto"/>
        <w:ind w:left="792"/>
        <w:contextualSpacing w:val="0"/>
      </w:pPr>
    </w:p>
    <w:p w14:paraId="444B9557" w14:textId="77777777" w:rsidR="00931F4C" w:rsidRDefault="00003FCF" w:rsidP="00931F4C">
      <w:pPr>
        <w:pStyle w:val="ListParagraph"/>
        <w:numPr>
          <w:ilvl w:val="1"/>
          <w:numId w:val="1"/>
        </w:numPr>
        <w:spacing w:after="0" w:line="240" w:lineRule="auto"/>
        <w:contextualSpacing w:val="0"/>
      </w:pPr>
      <w:r>
        <w:t>¾ of councils ha</w:t>
      </w:r>
      <w:r w:rsidR="00625E70">
        <w:t>d</w:t>
      </w:r>
      <w:r>
        <w:t xml:space="preserve"> developed or </w:t>
      </w:r>
      <w:r w:rsidR="00625E70">
        <w:t>were</w:t>
      </w:r>
      <w:r>
        <w:t xml:space="preserve"> developing a climate change strategy</w:t>
      </w:r>
      <w:r w:rsidR="00FA5FD1">
        <w:t>.</w:t>
      </w:r>
    </w:p>
    <w:p w14:paraId="22ACFD7A" w14:textId="77777777" w:rsidR="00FA5FD1" w:rsidRDefault="00FA5FD1" w:rsidP="00FA5FD1">
      <w:pPr>
        <w:pStyle w:val="ListParagraph"/>
        <w:numPr>
          <w:ilvl w:val="0"/>
          <w:numId w:val="0"/>
        </w:numPr>
        <w:ind w:left="360"/>
      </w:pPr>
    </w:p>
    <w:p w14:paraId="6185071D" w14:textId="77777777" w:rsidR="00931F4C" w:rsidRDefault="00003FCF" w:rsidP="00931F4C">
      <w:pPr>
        <w:pStyle w:val="ListParagraph"/>
        <w:numPr>
          <w:ilvl w:val="1"/>
          <w:numId w:val="1"/>
        </w:numPr>
        <w:spacing w:after="0" w:line="240" w:lineRule="auto"/>
        <w:contextualSpacing w:val="0"/>
      </w:pPr>
      <w:r>
        <w:t xml:space="preserve">However, over ¾ of the councils hadn’t identified the funding streams needed to deliver their projects. </w:t>
      </w:r>
    </w:p>
    <w:p w14:paraId="476EBC8D" w14:textId="77777777" w:rsidR="00FA5FD1" w:rsidRDefault="00FA5FD1" w:rsidP="00FA5FD1">
      <w:pPr>
        <w:pStyle w:val="ListParagraph"/>
        <w:numPr>
          <w:ilvl w:val="0"/>
          <w:numId w:val="0"/>
        </w:numPr>
        <w:ind w:left="360"/>
      </w:pPr>
    </w:p>
    <w:p w14:paraId="7E443EF7" w14:textId="77777777" w:rsidR="00003FCF" w:rsidRDefault="00003FCF" w:rsidP="00931F4C">
      <w:pPr>
        <w:pStyle w:val="ListParagraph"/>
        <w:numPr>
          <w:ilvl w:val="1"/>
          <w:numId w:val="1"/>
        </w:numPr>
        <w:spacing w:after="0" w:line="240" w:lineRule="auto"/>
        <w:contextualSpacing w:val="0"/>
      </w:pPr>
      <w:r>
        <w:t xml:space="preserve">There was also mixed feedback on the progress being made to set up climate change partnerships and engagement of </w:t>
      </w:r>
      <w:r w:rsidR="00C42C35">
        <w:t>residents</w:t>
      </w:r>
      <w:r>
        <w:t>. Councils fed back that these activities were all being planned for but that they wanted to take a little time to ensure they were doing the right thing.</w:t>
      </w:r>
    </w:p>
    <w:p w14:paraId="1B309074" w14:textId="77777777" w:rsidR="00625E70" w:rsidRDefault="00625E70" w:rsidP="00625E70">
      <w:pPr>
        <w:pStyle w:val="ListParagraph"/>
        <w:numPr>
          <w:ilvl w:val="0"/>
          <w:numId w:val="0"/>
        </w:numPr>
        <w:spacing w:after="0" w:line="240" w:lineRule="auto"/>
        <w:ind w:left="720"/>
        <w:contextualSpacing w:val="0"/>
      </w:pPr>
    </w:p>
    <w:p w14:paraId="31227C65" w14:textId="77777777" w:rsidR="00625E70" w:rsidRPr="00931F4C" w:rsidRDefault="00625E70" w:rsidP="00625E70">
      <w:pPr>
        <w:pStyle w:val="ListParagraph"/>
        <w:rPr>
          <w:rFonts w:eastAsiaTheme="minorEastAsia"/>
          <w:b/>
        </w:rPr>
      </w:pPr>
      <w:r>
        <w:t>In terms of policy asks the following areas were flagged up by delegates:</w:t>
      </w:r>
    </w:p>
    <w:p w14:paraId="130B08C2" w14:textId="77777777" w:rsidR="00931F4C" w:rsidRPr="00625E70" w:rsidRDefault="00931F4C" w:rsidP="00931F4C">
      <w:pPr>
        <w:pStyle w:val="ListParagraph"/>
        <w:numPr>
          <w:ilvl w:val="0"/>
          <w:numId w:val="0"/>
        </w:numPr>
        <w:ind w:left="360"/>
        <w:rPr>
          <w:rFonts w:eastAsiaTheme="minorEastAsia"/>
          <w:b/>
        </w:rPr>
      </w:pPr>
    </w:p>
    <w:p w14:paraId="295BBAB1" w14:textId="4111297F" w:rsidR="00931F4C" w:rsidRDefault="00625E70" w:rsidP="00931F4C">
      <w:pPr>
        <w:pStyle w:val="ListParagraph"/>
        <w:numPr>
          <w:ilvl w:val="1"/>
          <w:numId w:val="1"/>
        </w:numPr>
        <w:spacing w:after="0" w:line="240" w:lineRule="auto"/>
        <w:contextualSpacing w:val="0"/>
      </w:pPr>
      <w:r>
        <w:lastRenderedPageBreak/>
        <w:t>Fund</w:t>
      </w:r>
      <w:r w:rsidR="007D2A5A">
        <w:t>i</w:t>
      </w:r>
      <w:r>
        <w:t>ng – but not simply focussed on capital as often it was revenue funding which councils needed to make these projects happen</w:t>
      </w:r>
      <w:r w:rsidR="00931F4C">
        <w:t>;</w:t>
      </w:r>
    </w:p>
    <w:p w14:paraId="3F15E554" w14:textId="77777777" w:rsidR="00931F4C" w:rsidRDefault="00931F4C" w:rsidP="00931F4C">
      <w:pPr>
        <w:pStyle w:val="ListParagraph"/>
        <w:numPr>
          <w:ilvl w:val="0"/>
          <w:numId w:val="0"/>
        </w:numPr>
        <w:spacing w:after="0" w:line="240" w:lineRule="auto"/>
        <w:ind w:left="792"/>
        <w:contextualSpacing w:val="0"/>
      </w:pPr>
    </w:p>
    <w:p w14:paraId="460B96DD" w14:textId="77777777" w:rsidR="00931F4C" w:rsidRDefault="00625E70" w:rsidP="00931F4C">
      <w:pPr>
        <w:pStyle w:val="ListParagraph"/>
        <w:numPr>
          <w:ilvl w:val="1"/>
          <w:numId w:val="1"/>
        </w:numPr>
        <w:spacing w:after="0" w:line="240" w:lineRule="auto"/>
        <w:contextualSpacing w:val="0"/>
      </w:pPr>
      <w:r>
        <w:t xml:space="preserve">Transport – a very popular topic with </w:t>
      </w:r>
      <w:r w:rsidR="00C42C35">
        <w:t>several</w:t>
      </w:r>
      <w:r>
        <w:t xml:space="preserve"> councils wanting greater control over bus services, and support to deliver effective countywide travel. There was an ask for an instant decision on electric scooters</w:t>
      </w:r>
      <w:r w:rsidR="00931F4C">
        <w:t>;</w:t>
      </w:r>
    </w:p>
    <w:p w14:paraId="45A783D6" w14:textId="77777777" w:rsidR="00931F4C" w:rsidRDefault="00931F4C" w:rsidP="00931F4C">
      <w:pPr>
        <w:pStyle w:val="ListParagraph"/>
        <w:numPr>
          <w:ilvl w:val="0"/>
          <w:numId w:val="0"/>
        </w:numPr>
        <w:ind w:left="360"/>
      </w:pPr>
    </w:p>
    <w:p w14:paraId="467983A1" w14:textId="77777777" w:rsidR="00931F4C" w:rsidRDefault="00625E70" w:rsidP="00931F4C">
      <w:pPr>
        <w:pStyle w:val="ListParagraph"/>
        <w:numPr>
          <w:ilvl w:val="1"/>
          <w:numId w:val="1"/>
        </w:numPr>
        <w:spacing w:after="0" w:line="240" w:lineRule="auto"/>
        <w:contextualSpacing w:val="0"/>
      </w:pPr>
      <w:r>
        <w:t>Comprehensive reform of extended producer responsibility scheme (EPR) which delivers fully funded recycling services</w:t>
      </w:r>
      <w:r w:rsidR="00931F4C">
        <w:t>;</w:t>
      </w:r>
    </w:p>
    <w:p w14:paraId="3EBB9DFE" w14:textId="77777777" w:rsidR="00931F4C" w:rsidRDefault="00931F4C" w:rsidP="00931F4C">
      <w:pPr>
        <w:pStyle w:val="ListParagraph"/>
        <w:numPr>
          <w:ilvl w:val="0"/>
          <w:numId w:val="0"/>
        </w:numPr>
        <w:ind w:left="360"/>
      </w:pPr>
    </w:p>
    <w:p w14:paraId="3EA8DF55" w14:textId="77777777" w:rsidR="00931F4C" w:rsidRDefault="00625E70" w:rsidP="00931F4C">
      <w:pPr>
        <w:pStyle w:val="ListParagraph"/>
        <w:numPr>
          <w:ilvl w:val="1"/>
          <w:numId w:val="1"/>
        </w:numPr>
        <w:spacing w:after="0" w:line="240" w:lineRule="auto"/>
        <w:contextualSpacing w:val="0"/>
      </w:pPr>
      <w:r>
        <w:t>Reform of planning policy which strengthens council’s ability to deliver sustainable new builds</w:t>
      </w:r>
      <w:r w:rsidR="00931F4C">
        <w:t>;</w:t>
      </w:r>
    </w:p>
    <w:p w14:paraId="6F8C9359" w14:textId="77777777" w:rsidR="00931F4C" w:rsidRDefault="00931F4C" w:rsidP="00931F4C">
      <w:pPr>
        <w:pStyle w:val="ListParagraph"/>
        <w:numPr>
          <w:ilvl w:val="0"/>
          <w:numId w:val="0"/>
        </w:numPr>
        <w:ind w:left="360"/>
      </w:pPr>
    </w:p>
    <w:p w14:paraId="7EFDA481" w14:textId="4A71B84A" w:rsidR="00931F4C" w:rsidRDefault="00625E70" w:rsidP="00931F4C">
      <w:pPr>
        <w:pStyle w:val="ListParagraph"/>
        <w:numPr>
          <w:ilvl w:val="1"/>
          <w:numId w:val="1"/>
        </w:numPr>
        <w:spacing w:after="0" w:line="240" w:lineRule="auto"/>
        <w:contextualSpacing w:val="0"/>
      </w:pPr>
      <w:r>
        <w:t>Greater investment from the Government in green energy</w:t>
      </w:r>
      <w:r w:rsidR="00931F4C">
        <w:t>; and</w:t>
      </w:r>
    </w:p>
    <w:p w14:paraId="07B7CFD8" w14:textId="77777777" w:rsidR="007D2A5A" w:rsidRDefault="007D2A5A" w:rsidP="007D2A5A">
      <w:pPr>
        <w:pStyle w:val="ListParagraph"/>
        <w:numPr>
          <w:ilvl w:val="0"/>
          <w:numId w:val="0"/>
        </w:numPr>
        <w:spacing w:after="0" w:line="240" w:lineRule="auto"/>
        <w:ind w:left="792"/>
        <w:contextualSpacing w:val="0"/>
      </w:pPr>
    </w:p>
    <w:p w14:paraId="639CEDB6" w14:textId="77777777" w:rsidR="00625E70" w:rsidRDefault="00625E70" w:rsidP="00931F4C">
      <w:pPr>
        <w:pStyle w:val="ListParagraph"/>
        <w:numPr>
          <w:ilvl w:val="1"/>
          <w:numId w:val="1"/>
        </w:numPr>
        <w:spacing w:after="0" w:line="240" w:lineRule="auto"/>
        <w:contextualSpacing w:val="0"/>
      </w:pPr>
      <w:r>
        <w:t>Clearer and more consistent message from Government on climate change which doesn’t contradict other policy areas.</w:t>
      </w:r>
    </w:p>
    <w:p w14:paraId="16583AE8" w14:textId="77777777" w:rsidR="00FA5FD1" w:rsidRDefault="00FA5FD1" w:rsidP="00FA5FD1">
      <w:pPr>
        <w:spacing w:after="0"/>
        <w:rPr>
          <w:rFonts w:eastAsiaTheme="minorEastAsia"/>
          <w:b/>
        </w:rPr>
      </w:pPr>
    </w:p>
    <w:p w14:paraId="51D89D50" w14:textId="77777777" w:rsidR="00003FCF" w:rsidRPr="00FA5FD1" w:rsidRDefault="00003FCF" w:rsidP="00FA5FD1">
      <w:pPr>
        <w:ind w:left="360" w:hanging="360"/>
        <w:rPr>
          <w:rFonts w:eastAsiaTheme="minorEastAsia"/>
          <w:b/>
        </w:rPr>
      </w:pPr>
      <w:r w:rsidRPr="00FA5FD1">
        <w:rPr>
          <w:rFonts w:eastAsiaTheme="minorEastAsia"/>
          <w:b/>
        </w:rPr>
        <w:t>Emerging Policy Asks</w:t>
      </w:r>
    </w:p>
    <w:p w14:paraId="7E17E764" w14:textId="2937F416" w:rsidR="00625E70" w:rsidRPr="00FA5FD1" w:rsidRDefault="00625E70" w:rsidP="00FA5FD1">
      <w:pPr>
        <w:pStyle w:val="ListParagraph"/>
      </w:pPr>
      <w:r w:rsidRPr="00FA5FD1">
        <w:t xml:space="preserve">The Climate Emergency Conference generated a number of </w:t>
      </w:r>
      <w:proofErr w:type="gramStart"/>
      <w:r w:rsidRPr="00FA5FD1">
        <w:t>policy</w:t>
      </w:r>
      <w:proofErr w:type="gramEnd"/>
      <w:r w:rsidRPr="00FA5FD1">
        <w:t xml:space="preserve"> asks councils are interested in. Officers have also been delivering regional climate change workshops in partnership with ADEPT</w:t>
      </w:r>
      <w:r w:rsidR="005462C6" w:rsidRPr="00FA5FD1">
        <w:t xml:space="preserve"> (Association of Directors of Environment, Planning and Transport)</w:t>
      </w:r>
      <w:r w:rsidRPr="00FA5FD1">
        <w:t xml:space="preserve">. These too have generated further policy asks. Table </w:t>
      </w:r>
      <w:r w:rsidR="004D40CF" w:rsidRPr="00FA5FD1">
        <w:t xml:space="preserve">i in </w:t>
      </w:r>
      <w:r w:rsidR="007705C7" w:rsidRPr="007705C7">
        <w:rPr>
          <w:b/>
          <w:u w:val="single"/>
        </w:rPr>
        <w:t>A</w:t>
      </w:r>
      <w:r w:rsidR="004D40CF" w:rsidRPr="007705C7">
        <w:rPr>
          <w:b/>
          <w:u w:val="single"/>
        </w:rPr>
        <w:t>ppendix A</w:t>
      </w:r>
      <w:r w:rsidR="004D40CF" w:rsidRPr="00FA5FD1">
        <w:t xml:space="preserve"> outlines the policy asks which have been raised with us so far.</w:t>
      </w:r>
    </w:p>
    <w:p w14:paraId="7614E5A7" w14:textId="77777777" w:rsidR="005462C6" w:rsidRPr="00625E70" w:rsidRDefault="005462C6" w:rsidP="00625E70">
      <w:pPr>
        <w:pStyle w:val="ListParagraph"/>
        <w:numPr>
          <w:ilvl w:val="0"/>
          <w:numId w:val="0"/>
        </w:numPr>
        <w:ind w:left="360"/>
        <w:rPr>
          <w:rFonts w:eastAsiaTheme="minorEastAsia"/>
        </w:rPr>
      </w:pPr>
    </w:p>
    <w:p w14:paraId="1ABB4177" w14:textId="77777777" w:rsidR="004D40CF" w:rsidRPr="00FA5FD1" w:rsidRDefault="004D40CF" w:rsidP="00A8299C">
      <w:pPr>
        <w:pStyle w:val="ListParagraph"/>
        <w:rPr>
          <w:rFonts w:eastAsiaTheme="minorEastAsia"/>
          <w:b/>
        </w:rPr>
      </w:pPr>
      <w:r>
        <w:rPr>
          <w:rFonts w:eastAsiaTheme="minorEastAsia"/>
        </w:rPr>
        <w:t>These asks need to be further reviewed and tested out with councils. It is proposed that a range of methods are used to test the asks out. This will include:</w:t>
      </w:r>
    </w:p>
    <w:p w14:paraId="1CCB2735" w14:textId="77777777" w:rsidR="00FA5FD1" w:rsidRPr="004D40CF" w:rsidRDefault="00FA5FD1" w:rsidP="00FA5FD1">
      <w:pPr>
        <w:pStyle w:val="ListParagraph"/>
        <w:numPr>
          <w:ilvl w:val="0"/>
          <w:numId w:val="0"/>
        </w:numPr>
        <w:ind w:left="360"/>
        <w:rPr>
          <w:rFonts w:eastAsiaTheme="minorEastAsia"/>
          <w:b/>
        </w:rPr>
      </w:pPr>
    </w:p>
    <w:p w14:paraId="38ABDFD7" w14:textId="77777777" w:rsidR="00FA5FD1" w:rsidRPr="00FA5FD1" w:rsidRDefault="004D40CF" w:rsidP="00FA5FD1">
      <w:pPr>
        <w:pStyle w:val="ListParagraph"/>
        <w:numPr>
          <w:ilvl w:val="1"/>
          <w:numId w:val="1"/>
        </w:numPr>
        <w:ind w:left="924" w:hanging="567"/>
        <w:rPr>
          <w:b/>
        </w:rPr>
      </w:pPr>
      <w:r>
        <w:t>LGA officers holding subject specific sessions where they will discuss asks with officers and members</w:t>
      </w:r>
      <w:r w:rsidR="00FA5FD1">
        <w:t>;</w:t>
      </w:r>
    </w:p>
    <w:p w14:paraId="34B70ECD" w14:textId="77777777" w:rsidR="00FA5FD1" w:rsidRPr="00FA5FD1" w:rsidRDefault="00FA5FD1" w:rsidP="00FA5FD1">
      <w:pPr>
        <w:pStyle w:val="ListParagraph"/>
        <w:numPr>
          <w:ilvl w:val="0"/>
          <w:numId w:val="0"/>
        </w:numPr>
        <w:ind w:left="924"/>
        <w:rPr>
          <w:b/>
        </w:rPr>
      </w:pPr>
    </w:p>
    <w:p w14:paraId="6DBFA430" w14:textId="77777777" w:rsidR="00FA5FD1" w:rsidRPr="00FA5FD1" w:rsidRDefault="004D40CF" w:rsidP="00FA5FD1">
      <w:pPr>
        <w:pStyle w:val="ListParagraph"/>
        <w:numPr>
          <w:ilvl w:val="1"/>
          <w:numId w:val="1"/>
        </w:numPr>
        <w:ind w:left="924" w:hanging="567"/>
        <w:rPr>
          <w:b/>
        </w:rPr>
      </w:pPr>
      <w:r>
        <w:t>An LGA survey to all councils inviting them to feedback on climate change issues including policy asks</w:t>
      </w:r>
      <w:r w:rsidR="00FA5FD1">
        <w:t>;</w:t>
      </w:r>
    </w:p>
    <w:p w14:paraId="6C0ABDD8" w14:textId="77777777" w:rsidR="00FA5FD1" w:rsidRPr="00FA5FD1" w:rsidRDefault="00FA5FD1" w:rsidP="00FA5FD1">
      <w:pPr>
        <w:pStyle w:val="ListParagraph"/>
        <w:numPr>
          <w:ilvl w:val="0"/>
          <w:numId w:val="0"/>
        </w:numPr>
        <w:ind w:left="360"/>
        <w:rPr>
          <w:b/>
        </w:rPr>
      </w:pPr>
    </w:p>
    <w:p w14:paraId="732203C6" w14:textId="77777777" w:rsidR="00FA5FD1" w:rsidRPr="00FA5FD1" w:rsidRDefault="00793596" w:rsidP="00FA5FD1">
      <w:pPr>
        <w:pStyle w:val="ListParagraph"/>
        <w:numPr>
          <w:ilvl w:val="1"/>
          <w:numId w:val="1"/>
        </w:numPr>
        <w:ind w:left="924" w:hanging="567"/>
        <w:rPr>
          <w:b/>
        </w:rPr>
      </w:pPr>
      <w:r>
        <w:t>Continuing to work with ADEPT on regional climate change workshops</w:t>
      </w:r>
      <w:r w:rsidR="00FA5FD1">
        <w:t>;</w:t>
      </w:r>
    </w:p>
    <w:p w14:paraId="7AF7A9F4" w14:textId="77777777" w:rsidR="00FA5FD1" w:rsidRPr="00FA5FD1" w:rsidRDefault="00FA5FD1" w:rsidP="00FA5FD1">
      <w:pPr>
        <w:pStyle w:val="ListParagraph"/>
        <w:numPr>
          <w:ilvl w:val="0"/>
          <w:numId w:val="0"/>
        </w:numPr>
        <w:ind w:left="360"/>
        <w:rPr>
          <w:b/>
        </w:rPr>
      </w:pPr>
    </w:p>
    <w:p w14:paraId="0A3FEC8E" w14:textId="77777777" w:rsidR="00FA5FD1" w:rsidRPr="00FA5FD1" w:rsidRDefault="00793596" w:rsidP="00FA5FD1">
      <w:pPr>
        <w:pStyle w:val="ListParagraph"/>
        <w:numPr>
          <w:ilvl w:val="1"/>
          <w:numId w:val="1"/>
        </w:numPr>
        <w:ind w:left="924" w:hanging="567"/>
        <w:rPr>
          <w:b/>
        </w:rPr>
      </w:pPr>
      <w:r>
        <w:t>Working with other LGA boards to cross reference our asks</w:t>
      </w:r>
      <w:r w:rsidR="00FA5FD1">
        <w:t>;</w:t>
      </w:r>
    </w:p>
    <w:p w14:paraId="5162C140" w14:textId="77777777" w:rsidR="00FA5FD1" w:rsidRPr="00FA5FD1" w:rsidRDefault="00FA5FD1" w:rsidP="00FA5FD1">
      <w:pPr>
        <w:pStyle w:val="ListParagraph"/>
        <w:numPr>
          <w:ilvl w:val="0"/>
          <w:numId w:val="0"/>
        </w:numPr>
        <w:ind w:left="360"/>
        <w:rPr>
          <w:b/>
        </w:rPr>
      </w:pPr>
    </w:p>
    <w:p w14:paraId="549CA0E5" w14:textId="77777777" w:rsidR="00FA5FD1" w:rsidRPr="00FA5FD1" w:rsidRDefault="00793596" w:rsidP="00FA5FD1">
      <w:pPr>
        <w:pStyle w:val="ListParagraph"/>
        <w:numPr>
          <w:ilvl w:val="1"/>
          <w:numId w:val="1"/>
        </w:numPr>
        <w:ind w:left="924" w:hanging="567"/>
        <w:rPr>
          <w:b/>
        </w:rPr>
      </w:pPr>
      <w:r>
        <w:t xml:space="preserve">Working with our climate change partners such as Friends of the Earth, Greenpeace, UK100 </w:t>
      </w:r>
      <w:r w:rsidR="00C42C35">
        <w:t>etc.</w:t>
      </w:r>
      <w:r>
        <w:t xml:space="preserve"> to test out the key asks</w:t>
      </w:r>
      <w:r w:rsidR="00FA5FD1">
        <w:t>; and</w:t>
      </w:r>
    </w:p>
    <w:p w14:paraId="17D55992" w14:textId="77777777" w:rsidR="00FA5FD1" w:rsidRPr="00FA5FD1" w:rsidRDefault="00FA5FD1" w:rsidP="00FA5FD1">
      <w:pPr>
        <w:pStyle w:val="ListParagraph"/>
        <w:numPr>
          <w:ilvl w:val="0"/>
          <w:numId w:val="0"/>
        </w:numPr>
        <w:ind w:left="360"/>
        <w:rPr>
          <w:b/>
        </w:rPr>
      </w:pPr>
    </w:p>
    <w:p w14:paraId="6ED9EA7D" w14:textId="77777777" w:rsidR="004D40CF" w:rsidRPr="00FA5FD1" w:rsidRDefault="00793596" w:rsidP="00FA5FD1">
      <w:pPr>
        <w:pStyle w:val="ListParagraph"/>
        <w:numPr>
          <w:ilvl w:val="1"/>
          <w:numId w:val="1"/>
        </w:numPr>
        <w:ind w:left="924" w:hanging="567"/>
        <w:rPr>
          <w:b/>
        </w:rPr>
      </w:pPr>
      <w:r w:rsidRPr="00793596">
        <w:t>The final asks will be brought back for member approval.</w:t>
      </w:r>
    </w:p>
    <w:p w14:paraId="39059CF2" w14:textId="77777777" w:rsidR="00FA5FD1" w:rsidRPr="004F4695" w:rsidRDefault="00FA5FD1" w:rsidP="00FA5FD1">
      <w:pPr>
        <w:pStyle w:val="ListParagraph"/>
        <w:numPr>
          <w:ilvl w:val="0"/>
          <w:numId w:val="0"/>
        </w:numPr>
        <w:ind w:left="792"/>
      </w:pPr>
    </w:p>
    <w:p w14:paraId="2762BA2B" w14:textId="77777777" w:rsidR="004F4695" w:rsidRPr="004F4695" w:rsidRDefault="004F4695" w:rsidP="004F4695">
      <w:pPr>
        <w:pStyle w:val="ListParagraph"/>
        <w:jc w:val="both"/>
        <w:rPr>
          <w:rFonts w:eastAsiaTheme="minorEastAsia"/>
          <w:b/>
        </w:rPr>
      </w:pPr>
      <w:r>
        <w:rPr>
          <w:rFonts w:eastAsiaTheme="minorEastAsia"/>
        </w:rPr>
        <w:t xml:space="preserve">Officers are currently working with MHCLG to test out the scope for a climate change task force led by MHCLG. This group would involve a range of government departments </w:t>
      </w:r>
      <w:r>
        <w:rPr>
          <w:rFonts w:eastAsiaTheme="minorEastAsia"/>
        </w:rPr>
        <w:lastRenderedPageBreak/>
        <w:t>working with local government to respond to the climate emergency. Initial talks have been progressing well. This group could provide an opportunity for us to raise our policy asks directly with government.</w:t>
      </w:r>
    </w:p>
    <w:p w14:paraId="118CDDB0" w14:textId="77777777" w:rsidR="004F4695" w:rsidRDefault="004F4695" w:rsidP="004F4695">
      <w:pPr>
        <w:pStyle w:val="ListParagraph"/>
        <w:numPr>
          <w:ilvl w:val="0"/>
          <w:numId w:val="0"/>
        </w:numPr>
        <w:ind w:left="360"/>
        <w:rPr>
          <w:rFonts w:eastAsiaTheme="minorEastAsia"/>
          <w:b/>
        </w:rPr>
      </w:pPr>
    </w:p>
    <w:p w14:paraId="64216926" w14:textId="77777777" w:rsidR="00625E70" w:rsidRDefault="004D40CF" w:rsidP="00A8299C">
      <w:pPr>
        <w:pStyle w:val="ListParagraph"/>
        <w:rPr>
          <w:rFonts w:eastAsiaTheme="minorEastAsia"/>
          <w:b/>
        </w:rPr>
      </w:pPr>
      <w:r>
        <w:rPr>
          <w:rFonts w:eastAsiaTheme="minorEastAsia"/>
          <w:b/>
        </w:rPr>
        <w:t xml:space="preserve">Members are asked to consider the table in </w:t>
      </w:r>
      <w:r w:rsidRPr="007705C7">
        <w:rPr>
          <w:rFonts w:eastAsiaTheme="minorEastAsia"/>
          <w:b/>
          <w:u w:val="single"/>
        </w:rPr>
        <w:t>Appendix A</w:t>
      </w:r>
      <w:r>
        <w:rPr>
          <w:rFonts w:eastAsiaTheme="minorEastAsia"/>
          <w:b/>
        </w:rPr>
        <w:t>, and to feedback their views on the listed</w:t>
      </w:r>
      <w:r w:rsidR="00793596">
        <w:rPr>
          <w:rFonts w:eastAsiaTheme="minorEastAsia"/>
          <w:b/>
        </w:rPr>
        <w:t xml:space="preserve"> policy asks</w:t>
      </w:r>
      <w:r w:rsidR="00FA5FD1">
        <w:rPr>
          <w:rFonts w:eastAsiaTheme="minorEastAsia"/>
          <w:b/>
        </w:rPr>
        <w:t>.</w:t>
      </w:r>
    </w:p>
    <w:p w14:paraId="70CBCA31" w14:textId="77777777" w:rsidR="00FA5FD1" w:rsidRPr="00FA5FD1" w:rsidRDefault="00FA5FD1" w:rsidP="00FA5FD1">
      <w:pPr>
        <w:pStyle w:val="ListParagraph"/>
        <w:numPr>
          <w:ilvl w:val="0"/>
          <w:numId w:val="0"/>
        </w:numPr>
        <w:ind w:left="360"/>
        <w:rPr>
          <w:rFonts w:eastAsiaTheme="minorEastAsia"/>
          <w:b/>
        </w:rPr>
      </w:pPr>
    </w:p>
    <w:p w14:paraId="5518AF83" w14:textId="77777777" w:rsidR="00776E00" w:rsidRDefault="004D40CF" w:rsidP="00793596">
      <w:pPr>
        <w:pStyle w:val="ListParagraph"/>
        <w:rPr>
          <w:rFonts w:eastAsiaTheme="minorEastAsia"/>
          <w:b/>
        </w:rPr>
      </w:pPr>
      <w:r>
        <w:rPr>
          <w:rFonts w:eastAsiaTheme="minorEastAsia"/>
          <w:b/>
        </w:rPr>
        <w:t xml:space="preserve">Members are also asked to approve the next steps of testing out the messages </w:t>
      </w:r>
      <w:r w:rsidR="00793596">
        <w:rPr>
          <w:rFonts w:eastAsiaTheme="minorEastAsia"/>
          <w:b/>
        </w:rPr>
        <w:t>as outlined in paragraph 11.</w:t>
      </w:r>
    </w:p>
    <w:p w14:paraId="2F121C38" w14:textId="77777777" w:rsidR="00A8299C" w:rsidRDefault="00A8299C" w:rsidP="00FA5FD1">
      <w:pPr>
        <w:ind w:left="360" w:hanging="360"/>
      </w:pPr>
      <w:r w:rsidRPr="00FA5FD1">
        <w:rPr>
          <w:b/>
        </w:rPr>
        <w:t>COP 26</w:t>
      </w:r>
    </w:p>
    <w:p w14:paraId="64D14BD6" w14:textId="77777777" w:rsidR="00A8299C" w:rsidRDefault="00A8299C" w:rsidP="00FA5FD1">
      <w:pPr>
        <w:pStyle w:val="ListParagraph"/>
      </w:pPr>
      <w:r>
        <w:t>The 26</w:t>
      </w:r>
      <w:r w:rsidRPr="00FA5FD1">
        <w:rPr>
          <w:vertAlign w:val="superscript"/>
        </w:rPr>
        <w:t>th</w:t>
      </w:r>
      <w:r>
        <w:t xml:space="preserve"> session of the Conference of the Parties (COP26) is taking place in Glasgow from 9 to 19 November 2020. COP meetings are the UN’s forum for addressing climate change issues. COP21 took place in Paris in 2015 and produced the Paris Climate Agreement which is acknowledged as the first time a global framework was set out to address climate change. </w:t>
      </w:r>
    </w:p>
    <w:p w14:paraId="4C57331F" w14:textId="77777777" w:rsidR="00A8299C" w:rsidRDefault="00A8299C" w:rsidP="00A8299C">
      <w:pPr>
        <w:pStyle w:val="ListParagraph"/>
        <w:numPr>
          <w:ilvl w:val="0"/>
          <w:numId w:val="0"/>
        </w:numPr>
        <w:ind w:left="360"/>
      </w:pPr>
    </w:p>
    <w:p w14:paraId="4851190F" w14:textId="77777777" w:rsidR="00A8299C" w:rsidRDefault="00A8299C" w:rsidP="001141B7">
      <w:pPr>
        <w:pStyle w:val="ListParagraph"/>
        <w:jc w:val="both"/>
      </w:pPr>
      <w:r>
        <w:t>Some consider the success of COP21 to be partially due to the diplomatic work carried out by the French government to make the event a success. COP25 was a disappointment as it failed to result in any major commitments. There is therefore further pressure on COP26 to deliver some progress – especially as it is seen as a 5-year anniversary since the Paris Agreement.</w:t>
      </w:r>
    </w:p>
    <w:p w14:paraId="6A3B2465" w14:textId="77777777" w:rsidR="00A8299C" w:rsidRDefault="00A8299C" w:rsidP="00A8299C">
      <w:pPr>
        <w:pStyle w:val="ListParagraph"/>
        <w:numPr>
          <w:ilvl w:val="0"/>
          <w:numId w:val="0"/>
        </w:numPr>
        <w:ind w:left="360"/>
      </w:pPr>
    </w:p>
    <w:p w14:paraId="79F02F9F" w14:textId="77777777" w:rsidR="008E7EE9" w:rsidRPr="008E7EE9" w:rsidRDefault="00A8299C" w:rsidP="001141B7">
      <w:pPr>
        <w:pStyle w:val="ListParagraph"/>
        <w:jc w:val="both"/>
        <w:rPr>
          <w:szCs w:val="24"/>
        </w:rPr>
      </w:pPr>
      <w:r>
        <w:t xml:space="preserve">BEIS will be the lead government department for COP26. Councils are starting to show an interest in COP26 and its work. The LGA has applied </w:t>
      </w:r>
      <w:r w:rsidRPr="008E7EE9">
        <w:t xml:space="preserve">for </w:t>
      </w:r>
      <w:r w:rsidR="008E7EE9" w:rsidRPr="008E7EE9">
        <w:t>observer</w:t>
      </w:r>
      <w:r>
        <w:t xml:space="preserve"> status to the COP and officers are currently considering whether the LGA will hold any events to coincide with the meeting. </w:t>
      </w:r>
    </w:p>
    <w:p w14:paraId="0E5FED69" w14:textId="77777777" w:rsidR="008E7EE9" w:rsidRPr="008E7EE9" w:rsidRDefault="008E7EE9" w:rsidP="008E7EE9">
      <w:pPr>
        <w:pStyle w:val="ListParagraph"/>
        <w:numPr>
          <w:ilvl w:val="0"/>
          <w:numId w:val="0"/>
        </w:numPr>
        <w:ind w:left="360"/>
        <w:rPr>
          <w:szCs w:val="24"/>
        </w:rPr>
      </w:pPr>
    </w:p>
    <w:p w14:paraId="1123985C" w14:textId="77777777" w:rsidR="008E7EE9" w:rsidRDefault="008E7EE9" w:rsidP="001141B7">
      <w:pPr>
        <w:pStyle w:val="ListParagraph"/>
        <w:jc w:val="both"/>
        <w:rPr>
          <w:szCs w:val="24"/>
        </w:rPr>
      </w:pPr>
      <w:r>
        <w:rPr>
          <w:szCs w:val="24"/>
        </w:rPr>
        <w:t xml:space="preserve">On Tuesday 4 February the Prime Minister held a launch event for COP26. </w:t>
      </w:r>
      <w:r w:rsidR="00CE43A0">
        <w:rPr>
          <w:szCs w:val="24"/>
        </w:rPr>
        <w:t xml:space="preserve">The Prime Minister </w:t>
      </w:r>
      <w:r w:rsidR="008305C6">
        <w:rPr>
          <w:szCs w:val="24"/>
        </w:rPr>
        <w:t xml:space="preserve">took this opportunity to announce that the ban on selling new petrol, diesel or hybrid cars in the UK will be brought forward from 2040 to 2035 at the latest. He also added that the UK government was launching a “year of climate action”. </w:t>
      </w:r>
    </w:p>
    <w:p w14:paraId="1D98B247" w14:textId="77777777" w:rsidR="00873302" w:rsidRPr="00BD2414" w:rsidRDefault="00873302" w:rsidP="00FA5FD1">
      <w:pPr>
        <w:ind w:left="0" w:firstLine="0"/>
      </w:pPr>
      <w:r w:rsidRPr="00FA5FD1">
        <w:rPr>
          <w:b/>
          <w:sz w:val="24"/>
          <w:szCs w:val="24"/>
        </w:rPr>
        <w:t>Environment Bill</w:t>
      </w:r>
    </w:p>
    <w:p w14:paraId="05FC11C2" w14:textId="77777777" w:rsidR="00FA5FD1" w:rsidRDefault="00873302" w:rsidP="00FA5FD1">
      <w:pPr>
        <w:pStyle w:val="ListParagraph"/>
      </w:pPr>
      <w:r>
        <w:t>The Environment Bill was reintroduced on Thursday 30 January 2020.</w:t>
      </w:r>
    </w:p>
    <w:p w14:paraId="3241E94A" w14:textId="77777777" w:rsidR="00FA5FD1" w:rsidRDefault="00FA5FD1" w:rsidP="00FA5FD1">
      <w:pPr>
        <w:pStyle w:val="ListParagraph"/>
        <w:numPr>
          <w:ilvl w:val="0"/>
          <w:numId w:val="0"/>
        </w:numPr>
        <w:ind w:left="360"/>
      </w:pPr>
    </w:p>
    <w:p w14:paraId="259F7CFF" w14:textId="77777777" w:rsidR="00FA5FD1" w:rsidRPr="00FA5FD1" w:rsidRDefault="00873302" w:rsidP="00FA5FD1">
      <w:pPr>
        <w:pStyle w:val="ListParagraph"/>
      </w:pPr>
      <w:r w:rsidRPr="00FA5FD1">
        <w:rPr>
          <w:rFonts w:cs="Arial"/>
          <w:color w:val="000000"/>
        </w:rPr>
        <w:t>The speedy return of the Bill to Parliament following the General Election underlines the government’s commitment to tackling the climate emergency</w:t>
      </w:r>
      <w:r w:rsidRPr="00FA5FD1">
        <w:rPr>
          <w:color w:val="000000"/>
        </w:rPr>
        <w:t xml:space="preserve"> </w:t>
      </w:r>
      <w:r w:rsidRPr="00FA5FD1">
        <w:rPr>
          <w:rFonts w:cs="Arial"/>
          <w:color w:val="000000"/>
        </w:rPr>
        <w:t xml:space="preserve">and to protecting and restoring the natural environment for future generations in line with the 25 Year Environment Plan. </w:t>
      </w:r>
    </w:p>
    <w:p w14:paraId="728B168E" w14:textId="77777777" w:rsidR="00FA5FD1" w:rsidRPr="00FA5FD1" w:rsidRDefault="00FA5FD1" w:rsidP="00FA5FD1">
      <w:pPr>
        <w:pStyle w:val="ListParagraph"/>
        <w:numPr>
          <w:ilvl w:val="0"/>
          <w:numId w:val="0"/>
        </w:numPr>
        <w:ind w:left="360"/>
        <w:rPr>
          <w:rFonts w:cs="Arial"/>
          <w:color w:val="000000"/>
        </w:rPr>
      </w:pPr>
    </w:p>
    <w:p w14:paraId="5CED3035" w14:textId="77777777" w:rsidR="00873302" w:rsidRPr="00FA5FD1" w:rsidRDefault="00873302" w:rsidP="00FA5FD1">
      <w:pPr>
        <w:pStyle w:val="ListParagraph"/>
      </w:pPr>
      <w:r w:rsidRPr="00FA5FD1">
        <w:rPr>
          <w:rFonts w:cs="Arial"/>
          <w:color w:val="000000"/>
        </w:rPr>
        <w:t>The bill focuses on:</w:t>
      </w:r>
    </w:p>
    <w:p w14:paraId="125F4D61" w14:textId="77777777" w:rsidR="00FA5FD1" w:rsidRPr="00FA5FD1" w:rsidRDefault="00FA5FD1" w:rsidP="00FA5FD1">
      <w:pPr>
        <w:pStyle w:val="ListParagraph"/>
        <w:numPr>
          <w:ilvl w:val="0"/>
          <w:numId w:val="0"/>
        </w:numPr>
        <w:ind w:left="360"/>
      </w:pPr>
    </w:p>
    <w:p w14:paraId="6D2839D5" w14:textId="77777777" w:rsidR="00FA5FD1" w:rsidRDefault="00873302" w:rsidP="00FA5FD1">
      <w:pPr>
        <w:pStyle w:val="ListParagraph"/>
        <w:numPr>
          <w:ilvl w:val="1"/>
          <w:numId w:val="1"/>
        </w:numPr>
        <w:ind w:left="924" w:hanging="567"/>
      </w:pPr>
      <w:r>
        <w:lastRenderedPageBreak/>
        <w:t>Ensuring the environment is at the heart of all government policy makin</w:t>
      </w:r>
      <w:r w:rsidR="00FA5FD1">
        <w:t>g</w:t>
      </w:r>
    </w:p>
    <w:p w14:paraId="3B3F980A" w14:textId="77777777" w:rsidR="00FA5FD1" w:rsidRDefault="00873302" w:rsidP="00FA5FD1">
      <w:pPr>
        <w:pStyle w:val="ListParagraph"/>
        <w:numPr>
          <w:ilvl w:val="1"/>
          <w:numId w:val="1"/>
        </w:numPr>
        <w:ind w:left="924" w:hanging="567"/>
      </w:pPr>
      <w:r>
        <w:t>Establishing a new independent Office for Environmental Protection</w:t>
      </w:r>
    </w:p>
    <w:p w14:paraId="11B8949F" w14:textId="77777777" w:rsidR="00FA5FD1" w:rsidRDefault="00873302" w:rsidP="00FA5FD1">
      <w:pPr>
        <w:pStyle w:val="ListParagraph"/>
        <w:numPr>
          <w:ilvl w:val="1"/>
          <w:numId w:val="1"/>
        </w:numPr>
        <w:ind w:left="924" w:hanging="567"/>
      </w:pPr>
      <w:r>
        <w:t>Places 25 Year environment Plan on statutory footing and creates powers to enhance nature and habitats</w:t>
      </w:r>
    </w:p>
    <w:p w14:paraId="712A5B32" w14:textId="77777777" w:rsidR="00FA5FD1" w:rsidRDefault="00873302" w:rsidP="00FA5FD1">
      <w:pPr>
        <w:pStyle w:val="ListParagraph"/>
        <w:numPr>
          <w:ilvl w:val="1"/>
          <w:numId w:val="1"/>
        </w:numPr>
        <w:ind w:left="924" w:hanging="567"/>
      </w:pPr>
      <w:r>
        <w:t>Improving air quality</w:t>
      </w:r>
    </w:p>
    <w:p w14:paraId="00F9794A" w14:textId="77777777" w:rsidR="00FA5FD1" w:rsidRDefault="00873302" w:rsidP="00FA5FD1">
      <w:pPr>
        <w:pStyle w:val="ListParagraph"/>
        <w:numPr>
          <w:ilvl w:val="1"/>
          <w:numId w:val="1"/>
        </w:numPr>
        <w:ind w:left="924" w:hanging="567"/>
      </w:pPr>
      <w:r>
        <w:t>Restore and enhance nature</w:t>
      </w:r>
    </w:p>
    <w:p w14:paraId="7DAEC38D" w14:textId="77777777" w:rsidR="00FA5FD1" w:rsidRDefault="00873302" w:rsidP="00FA5FD1">
      <w:pPr>
        <w:pStyle w:val="ListParagraph"/>
        <w:numPr>
          <w:ilvl w:val="1"/>
          <w:numId w:val="1"/>
        </w:numPr>
        <w:ind w:left="924" w:hanging="567"/>
      </w:pPr>
      <w:r>
        <w:t>Transform way we manage waste</w:t>
      </w:r>
    </w:p>
    <w:p w14:paraId="3490F6DB" w14:textId="77777777" w:rsidR="00FA5FD1" w:rsidRDefault="00873302" w:rsidP="00FA5FD1">
      <w:pPr>
        <w:pStyle w:val="ListParagraph"/>
        <w:numPr>
          <w:ilvl w:val="1"/>
          <w:numId w:val="1"/>
        </w:numPr>
        <w:ind w:left="924" w:hanging="567"/>
      </w:pPr>
      <w:r>
        <w:t>Protect water resources</w:t>
      </w:r>
    </w:p>
    <w:p w14:paraId="385AED86" w14:textId="77777777" w:rsidR="009B6F95" w:rsidRDefault="00873302" w:rsidP="00FA5FD1">
      <w:pPr>
        <w:pStyle w:val="ListParagraph"/>
        <w:numPr>
          <w:ilvl w:val="1"/>
          <w:numId w:val="1"/>
        </w:numPr>
        <w:ind w:left="924" w:hanging="567"/>
      </w:pPr>
      <w:r>
        <w:t>Regulating chemicals</w:t>
      </w:r>
    </w:p>
    <w:p w14:paraId="13570FD7" w14:textId="77777777" w:rsidR="00BD2414" w:rsidRDefault="00BD2414" w:rsidP="00BD2414">
      <w:pPr>
        <w:pStyle w:val="ListParagraph"/>
        <w:numPr>
          <w:ilvl w:val="0"/>
          <w:numId w:val="0"/>
        </w:numPr>
        <w:ind w:left="720"/>
      </w:pPr>
    </w:p>
    <w:p w14:paraId="0E075CA3" w14:textId="77777777" w:rsidR="00D57D8F" w:rsidRPr="00A52DC9" w:rsidRDefault="00BD2414" w:rsidP="00A52DC9">
      <w:pPr>
        <w:pStyle w:val="ListParagraph"/>
        <w:rPr>
          <w:rFonts w:ascii="Times New Roman" w:eastAsiaTheme="minorEastAsia" w:hAnsi="Times New Roman" w:cs="Times New Roman"/>
          <w:lang w:eastAsia="en-GB"/>
        </w:rPr>
      </w:pPr>
      <w:r>
        <w:t>The Environment Bill policy statement</w:t>
      </w:r>
      <w:r>
        <w:rPr>
          <w:rStyle w:val="FootnoteReference"/>
          <w:rFonts w:cs="Arial"/>
        </w:rPr>
        <w:footnoteReference w:id="1"/>
      </w:r>
      <w:r>
        <w:t xml:space="preserve"> contains a specific chapter on “Delivering environmental ambitions at the local level”. DEFRA now needs to take its engagement with the sector on delivery of the Bill to a more significant level.</w:t>
      </w:r>
      <w:r>
        <w:rPr>
          <w:rFonts w:ascii="Times New Roman" w:hAnsi="Times New Roman" w:cs="Times New Roman"/>
          <w:sz w:val="24"/>
          <w:lang w:eastAsia="en-GB"/>
        </w:rPr>
        <w:t xml:space="preserve"> </w:t>
      </w:r>
      <w:r w:rsidRPr="00BD2414">
        <w:rPr>
          <w:rFonts w:cs="Arial"/>
          <w:lang w:eastAsia="en-GB"/>
        </w:rPr>
        <w:t xml:space="preserve">Officers will be raising this with DEFRA and will report </w:t>
      </w:r>
      <w:r>
        <w:rPr>
          <w:rFonts w:cs="Arial"/>
          <w:lang w:eastAsia="en-GB"/>
        </w:rPr>
        <w:t>progress back to the Board.</w:t>
      </w:r>
    </w:p>
    <w:p w14:paraId="11760FB5" w14:textId="77777777" w:rsidR="00A52DC9" w:rsidRPr="00FA5FD1" w:rsidRDefault="00A52DC9" w:rsidP="00FA5FD1">
      <w:pPr>
        <w:rPr>
          <w:rFonts w:ascii="Times New Roman" w:eastAsiaTheme="minorEastAsia" w:hAnsi="Times New Roman" w:cs="Times New Roman"/>
          <w:lang w:eastAsia="en-GB"/>
        </w:rPr>
      </w:pPr>
      <w:r w:rsidRPr="00FA5FD1">
        <w:rPr>
          <w:b/>
        </w:rPr>
        <w:t>Resources and Waste Management</w:t>
      </w:r>
    </w:p>
    <w:p w14:paraId="7945573C" w14:textId="77777777" w:rsidR="00A52DC9" w:rsidRPr="007D2A5A" w:rsidRDefault="00A52DC9" w:rsidP="00FA5FD1">
      <w:pPr>
        <w:pStyle w:val="ListParagraph"/>
      </w:pPr>
      <w:r>
        <w:t xml:space="preserve">The second round of consultations around the future of resources and waste management are due to take place towards the end of summer. DEFRA has already started a series of workshops around this which LGA officers are fully engaged in. The consultations </w:t>
      </w:r>
      <w:r w:rsidRPr="007D2A5A">
        <w:t>will focus around the detail of implementing:</w:t>
      </w:r>
    </w:p>
    <w:p w14:paraId="743099BF" w14:textId="77777777" w:rsidR="00FA5FD1" w:rsidRPr="007D2A5A" w:rsidRDefault="00A52DC9" w:rsidP="007D2A5A">
      <w:pPr>
        <w:pStyle w:val="Default"/>
        <w:numPr>
          <w:ilvl w:val="1"/>
          <w:numId w:val="1"/>
        </w:numPr>
        <w:ind w:left="397" w:hanging="227"/>
        <w:jc w:val="both"/>
        <w:rPr>
          <w:sz w:val="22"/>
          <w:szCs w:val="22"/>
        </w:rPr>
      </w:pPr>
      <w:r w:rsidRPr="007D2A5A">
        <w:rPr>
          <w:sz w:val="22"/>
          <w:szCs w:val="22"/>
        </w:rPr>
        <w:t>Reform of Extended Producer Responsibility (EPR)</w:t>
      </w:r>
    </w:p>
    <w:p w14:paraId="07872575" w14:textId="77777777" w:rsidR="00FA5FD1" w:rsidRPr="007D2A5A" w:rsidRDefault="00A52DC9" w:rsidP="007D2A5A">
      <w:pPr>
        <w:pStyle w:val="Default"/>
        <w:numPr>
          <w:ilvl w:val="1"/>
          <w:numId w:val="1"/>
        </w:numPr>
        <w:ind w:left="397" w:hanging="227"/>
        <w:jc w:val="both"/>
        <w:rPr>
          <w:sz w:val="22"/>
          <w:szCs w:val="22"/>
        </w:rPr>
      </w:pPr>
      <w:r w:rsidRPr="007D2A5A">
        <w:rPr>
          <w:sz w:val="22"/>
          <w:szCs w:val="22"/>
        </w:rPr>
        <w:t>Consistency of collections (both domestic and business)</w:t>
      </w:r>
    </w:p>
    <w:p w14:paraId="66B4B0B9" w14:textId="77777777" w:rsidR="00A52DC9" w:rsidRPr="007D2A5A" w:rsidRDefault="00A52DC9" w:rsidP="007D2A5A">
      <w:pPr>
        <w:pStyle w:val="Default"/>
        <w:numPr>
          <w:ilvl w:val="1"/>
          <w:numId w:val="1"/>
        </w:numPr>
        <w:ind w:left="397" w:hanging="227"/>
        <w:jc w:val="both"/>
        <w:rPr>
          <w:sz w:val="22"/>
          <w:szCs w:val="22"/>
        </w:rPr>
      </w:pPr>
      <w:r w:rsidRPr="007D2A5A">
        <w:rPr>
          <w:sz w:val="22"/>
          <w:szCs w:val="22"/>
        </w:rPr>
        <w:t>Deposit return schemes (DRS)</w:t>
      </w:r>
    </w:p>
    <w:p w14:paraId="3CECA464" w14:textId="77777777" w:rsidR="00A52DC9" w:rsidRDefault="00A52DC9" w:rsidP="00A52DC9">
      <w:pPr>
        <w:pStyle w:val="Default"/>
        <w:ind w:left="360"/>
        <w:jc w:val="both"/>
        <w:rPr>
          <w:sz w:val="22"/>
          <w:szCs w:val="22"/>
        </w:rPr>
      </w:pPr>
    </w:p>
    <w:p w14:paraId="5D6B5B7B" w14:textId="77777777" w:rsidR="00A52DC9" w:rsidRPr="002C23B0" w:rsidRDefault="00A52DC9" w:rsidP="0082286A">
      <w:pPr>
        <w:pStyle w:val="ListParagraph"/>
        <w:jc w:val="both"/>
        <w:rPr>
          <w:rFonts w:ascii="Times New Roman" w:eastAsiaTheme="minorEastAsia" w:hAnsi="Times New Roman" w:cs="Times New Roman"/>
          <w:lang w:eastAsia="en-GB"/>
        </w:rPr>
      </w:pPr>
      <w:r>
        <w:rPr>
          <w:rFonts w:eastAsiaTheme="minorEastAsia" w:cs="Arial"/>
          <w:lang w:eastAsia="en-GB"/>
        </w:rPr>
        <w:t xml:space="preserve">The EEHT Board has previously established that there is support for the governments plans to move to more consistent collections if they are fully funded. Significant reform of the EPR system is essential and councils need to be fully funded for any new services required and additional performance expected. Energy from waste </w:t>
      </w:r>
      <w:r w:rsidR="005275F4">
        <w:rPr>
          <w:rFonts w:eastAsiaTheme="minorEastAsia" w:cs="Arial"/>
          <w:lang w:eastAsia="en-GB"/>
        </w:rPr>
        <w:t xml:space="preserve">will be an area we continue to lobby on, on behalf of our membership. </w:t>
      </w:r>
      <w:r>
        <w:rPr>
          <w:rFonts w:eastAsiaTheme="minorEastAsia" w:cs="Arial"/>
          <w:lang w:eastAsia="en-GB"/>
        </w:rPr>
        <w:t>Officers are currently undertaking further work to understand the finance required to deliver the pro</w:t>
      </w:r>
      <w:r w:rsidR="005275F4">
        <w:rPr>
          <w:rFonts w:eastAsiaTheme="minorEastAsia" w:cs="Arial"/>
          <w:lang w:eastAsia="en-GB"/>
        </w:rPr>
        <w:t>posed reforms</w:t>
      </w:r>
      <w:r>
        <w:rPr>
          <w:rFonts w:eastAsiaTheme="minorEastAsia" w:cs="Arial"/>
          <w:lang w:eastAsia="en-GB"/>
        </w:rPr>
        <w:t>. This work will be shared with members at a future EEHT Board meeting.</w:t>
      </w:r>
    </w:p>
    <w:p w14:paraId="7AA15EA3" w14:textId="77777777" w:rsidR="00BD2414" w:rsidRPr="00FA5FD1" w:rsidRDefault="00BD2414" w:rsidP="00FA5FD1">
      <w:pPr>
        <w:ind w:left="360" w:hanging="360"/>
        <w:rPr>
          <w:b/>
        </w:rPr>
      </w:pPr>
      <w:r w:rsidRPr="00FA5FD1">
        <w:rPr>
          <w:rFonts w:cs="Arial"/>
          <w:b/>
        </w:rPr>
        <w:t>The Agriculture Bill</w:t>
      </w:r>
    </w:p>
    <w:p w14:paraId="1BB89511" w14:textId="77777777" w:rsidR="00BD2414" w:rsidRDefault="00BD2414" w:rsidP="00FA5FD1">
      <w:pPr>
        <w:pStyle w:val="ListParagraph"/>
      </w:pPr>
      <w:r w:rsidRPr="00FA5FD1">
        <w:rPr>
          <w:rFonts w:cs="Arial"/>
        </w:rPr>
        <w:t>The Agriculture Bill 2019-20 had its second reading Monday 3rd February.</w:t>
      </w:r>
      <w:r w:rsidR="002C23B0" w:rsidRPr="00FA5FD1">
        <w:rPr>
          <w:rFonts w:cs="Arial"/>
        </w:rPr>
        <w:t xml:space="preserve"> </w:t>
      </w:r>
      <w:r w:rsidR="002C23B0">
        <w:t xml:space="preserve">The Agriculture Bill is an opportunity to transform British farming, placing a new focus on the relationship between the agricultural industry and the environment. A new scheme based on the concept of ‘public money for public goods’ presents a significant opportunity to develop a new policy framework which enables a more place-based approach to incentivising land management activities that better align with local priorities, such as </w:t>
      </w:r>
      <w:r w:rsidR="002C23B0">
        <w:lastRenderedPageBreak/>
        <w:t xml:space="preserve">supporting the diversification of farming activities, protecting important cultural assets or supporting local carbon neutral ambitions. </w:t>
      </w:r>
    </w:p>
    <w:p w14:paraId="133B7EC7" w14:textId="77777777" w:rsidR="002C23B0" w:rsidRPr="00BD2414" w:rsidRDefault="002C23B0" w:rsidP="002C23B0">
      <w:pPr>
        <w:pStyle w:val="ListParagraph"/>
        <w:numPr>
          <w:ilvl w:val="0"/>
          <w:numId w:val="0"/>
        </w:numPr>
        <w:spacing w:after="0" w:line="240" w:lineRule="auto"/>
        <w:ind w:left="360"/>
        <w:jc w:val="both"/>
      </w:pPr>
    </w:p>
    <w:p w14:paraId="6C7B4459" w14:textId="77777777" w:rsidR="00BD2414" w:rsidRPr="00D67603" w:rsidRDefault="002C23B0" w:rsidP="00D67603">
      <w:pPr>
        <w:pStyle w:val="ListParagraph"/>
        <w:jc w:val="both"/>
        <w:rPr>
          <w:rStyle w:val="ReportTemplate"/>
          <w:rFonts w:eastAsiaTheme="minorEastAsia" w:cs="Arial"/>
        </w:rPr>
      </w:pPr>
      <w:r>
        <w:t>The LGA is currently included in Defra stakeholder engagement on the land management reform and attends regular meetings of the Environmental Land Management Stakeholder Group on governance. The People and Places Board are leading on this work. EEHT will continue to receive relevant updates.</w:t>
      </w:r>
    </w:p>
    <w:sdt>
      <w:sdtPr>
        <w:rPr>
          <w:rStyle w:val="Style6"/>
        </w:rPr>
        <w:alias w:val="Wales"/>
        <w:tag w:val="Wales"/>
        <w:id w:val="77032369"/>
        <w:placeholder>
          <w:docPart w:val="CF1579D1CD7F4885A137237CF501D379"/>
        </w:placeholder>
      </w:sdtPr>
      <w:sdtEndPr>
        <w:rPr>
          <w:rStyle w:val="Style6"/>
        </w:rPr>
      </w:sdtEndPr>
      <w:sdtContent>
        <w:p w14:paraId="4FFA030A" w14:textId="77777777" w:rsidR="009B6F95" w:rsidRPr="00C803F3" w:rsidRDefault="009B6F95" w:rsidP="000F69FB">
          <w:r w:rsidRPr="00C803F3">
            <w:rPr>
              <w:rStyle w:val="Style6"/>
            </w:rPr>
            <w:t>Implications for Wales</w:t>
          </w:r>
        </w:p>
      </w:sdtContent>
    </w:sdt>
    <w:p w14:paraId="45538873" w14:textId="77777777" w:rsidR="00D67603" w:rsidRPr="00D67603" w:rsidRDefault="00D67603" w:rsidP="00D67603">
      <w:pPr>
        <w:pStyle w:val="ListParagraph"/>
        <w:rPr>
          <w:rStyle w:val="ReportTemplate"/>
        </w:rPr>
      </w:pPr>
      <w:r>
        <w:rPr>
          <w:rStyle w:val="ReportTemplate"/>
        </w:rPr>
        <w:t>We will be looking to share learning with our WLGA colleagues and work collaboratively on any common issues.</w:t>
      </w:r>
      <w:r w:rsidR="002539E9" w:rsidRPr="00D67603">
        <w:rPr>
          <w:rStyle w:val="ReportTemplate"/>
          <w:i/>
        </w:rPr>
        <w:t xml:space="preserve"> </w:t>
      </w:r>
    </w:p>
    <w:p w14:paraId="30A67A3F" w14:textId="77777777" w:rsidR="00D67603" w:rsidRPr="00FA5FD1" w:rsidRDefault="00D67603" w:rsidP="00D67603">
      <w:pPr>
        <w:pStyle w:val="ListParagraph"/>
        <w:numPr>
          <w:ilvl w:val="0"/>
          <w:numId w:val="0"/>
        </w:numPr>
        <w:ind w:left="360"/>
        <w:rPr>
          <w:rStyle w:val="ReportTemplate"/>
        </w:rPr>
      </w:pPr>
    </w:p>
    <w:p w14:paraId="7DAC8DE3" w14:textId="77777777" w:rsidR="009B6F95" w:rsidRPr="009B1AA8" w:rsidRDefault="00250394" w:rsidP="00D67603">
      <w:pPr>
        <w:pStyle w:val="ListParagraph"/>
        <w:numPr>
          <w:ilvl w:val="0"/>
          <w:numId w:val="0"/>
        </w:numPr>
        <w:rPr>
          <w:rStyle w:val="ReportTemplate"/>
        </w:rPr>
      </w:pPr>
      <w:sdt>
        <w:sdtPr>
          <w:rPr>
            <w:rStyle w:val="Style6"/>
          </w:rPr>
          <w:alias w:val="Financial Implications"/>
          <w:tag w:val="Financial Implications"/>
          <w:id w:val="-564251015"/>
          <w:placeholder>
            <w:docPart w:val="95C3BD1AC00C4ED597B43E6B9F904909"/>
          </w:placeholder>
        </w:sdtPr>
        <w:sdtEndPr>
          <w:rPr>
            <w:rStyle w:val="Style6"/>
          </w:rPr>
        </w:sdtEndPr>
        <w:sdtContent>
          <w:r w:rsidR="009B6F95" w:rsidRPr="009B1AA8">
            <w:rPr>
              <w:rStyle w:val="Style6"/>
            </w:rPr>
            <w:t>Financial Implications</w:t>
          </w:r>
        </w:sdtContent>
      </w:sdt>
    </w:p>
    <w:p w14:paraId="5FCC36D9" w14:textId="77777777" w:rsidR="00FA5FD1" w:rsidRPr="00FA5FD1" w:rsidRDefault="00FA5FD1" w:rsidP="00FA5FD1">
      <w:pPr>
        <w:pStyle w:val="ListParagraph"/>
        <w:numPr>
          <w:ilvl w:val="0"/>
          <w:numId w:val="0"/>
        </w:numPr>
        <w:ind w:left="360"/>
        <w:jc w:val="both"/>
        <w:rPr>
          <w:rStyle w:val="Title2"/>
          <w:b w:val="0"/>
        </w:rPr>
      </w:pPr>
    </w:p>
    <w:p w14:paraId="38610690" w14:textId="77777777" w:rsidR="009B6F95" w:rsidRPr="00D67603" w:rsidRDefault="00D67603" w:rsidP="00D67603">
      <w:pPr>
        <w:pStyle w:val="ListParagraph"/>
        <w:jc w:val="both"/>
        <w:rPr>
          <w:rStyle w:val="Title2"/>
          <w:b w:val="0"/>
        </w:rPr>
      </w:pPr>
      <w:r w:rsidRPr="00D67603">
        <w:rPr>
          <w:rStyle w:val="Title2"/>
          <w:b w:val="0"/>
          <w:sz w:val="22"/>
        </w:rPr>
        <w:t>There are currently no identified financial implications of this work for the LGA. The Leadership Board will look at the LGA’s own response to climate change and determine if there are any further financial implications which need to be taken into consideration. The Improvement Board will consider if any new offers need to be developed</w:t>
      </w:r>
      <w:r w:rsidRPr="00D67603">
        <w:rPr>
          <w:rStyle w:val="Title2"/>
          <w:b w:val="0"/>
        </w:rPr>
        <w:t>.</w:t>
      </w:r>
    </w:p>
    <w:p w14:paraId="7D459315" w14:textId="77777777" w:rsidR="009B6F95" w:rsidRPr="009B1AA8" w:rsidRDefault="00250394" w:rsidP="000F69FB">
      <w:pPr>
        <w:rPr>
          <w:rStyle w:val="ReportTemplate"/>
        </w:rPr>
      </w:pPr>
      <w:sdt>
        <w:sdtPr>
          <w:rPr>
            <w:rStyle w:val="Style6"/>
          </w:rPr>
          <w:alias w:val="Next steps"/>
          <w:tag w:val="Next steps"/>
          <w:id w:val="538939935"/>
          <w:placeholder>
            <w:docPart w:val="1EE59E7CE8D54EC499E42FC87B71639C"/>
          </w:placeholder>
        </w:sdtPr>
        <w:sdtEndPr>
          <w:rPr>
            <w:rStyle w:val="Style6"/>
          </w:rPr>
        </w:sdtEndPr>
        <w:sdtContent>
          <w:r w:rsidR="009B6F95" w:rsidRPr="009B1AA8">
            <w:rPr>
              <w:rStyle w:val="Style6"/>
            </w:rPr>
            <w:t>Next steps</w:t>
          </w:r>
        </w:sdtContent>
      </w:sdt>
    </w:p>
    <w:p w14:paraId="7128857C" w14:textId="77777777" w:rsidR="00793596" w:rsidRDefault="00793596" w:rsidP="00793596">
      <w:pPr>
        <w:pStyle w:val="ListParagraph"/>
        <w:rPr>
          <w:rStyle w:val="ReportTemplate"/>
        </w:rPr>
      </w:pPr>
      <w:r>
        <w:rPr>
          <w:rStyle w:val="ReportTemplate"/>
        </w:rPr>
        <w:t>Members to approve the recommendations in paragraph 1</w:t>
      </w:r>
      <w:r w:rsidR="005A524E">
        <w:rPr>
          <w:rStyle w:val="ReportTemplate"/>
        </w:rPr>
        <w:t>3</w:t>
      </w:r>
      <w:r>
        <w:rPr>
          <w:rStyle w:val="ReportTemplate"/>
        </w:rPr>
        <w:t xml:space="preserve"> and 1</w:t>
      </w:r>
      <w:r w:rsidR="005A524E">
        <w:rPr>
          <w:rStyle w:val="ReportTemplate"/>
        </w:rPr>
        <w:t>4</w:t>
      </w:r>
      <w:r>
        <w:rPr>
          <w:rStyle w:val="ReportTemplate"/>
        </w:rPr>
        <w:t xml:space="preserve"> of the report:</w:t>
      </w:r>
    </w:p>
    <w:p w14:paraId="3A95E5CD" w14:textId="77777777" w:rsidR="00793596" w:rsidRDefault="00793596" w:rsidP="00793596">
      <w:pPr>
        <w:pStyle w:val="ListParagraph"/>
        <w:numPr>
          <w:ilvl w:val="0"/>
          <w:numId w:val="0"/>
        </w:numPr>
        <w:ind w:left="360"/>
        <w:rPr>
          <w:rFonts w:eastAsiaTheme="minorEastAsia"/>
          <w:b/>
        </w:rPr>
      </w:pPr>
    </w:p>
    <w:p w14:paraId="7B98E3F0" w14:textId="0D32E10E" w:rsidR="00B778A3" w:rsidRDefault="00793596" w:rsidP="00B778A3">
      <w:pPr>
        <w:pStyle w:val="ListParagraph"/>
        <w:numPr>
          <w:ilvl w:val="1"/>
          <w:numId w:val="1"/>
        </w:numPr>
        <w:ind w:left="924" w:hanging="567"/>
        <w:rPr>
          <w:rFonts w:eastAsiaTheme="minorEastAsia"/>
          <w:b/>
        </w:rPr>
      </w:pPr>
      <w:r w:rsidRPr="00B778A3">
        <w:rPr>
          <w:rFonts w:eastAsiaTheme="minorEastAsia"/>
          <w:b/>
        </w:rPr>
        <w:t>Members are asked to consider the table in Appendix A, and to feedback their views on the listed policy asks</w:t>
      </w:r>
      <w:r w:rsidR="00B778A3">
        <w:rPr>
          <w:rFonts w:eastAsiaTheme="minorEastAsia"/>
          <w:b/>
        </w:rPr>
        <w:t>; and</w:t>
      </w:r>
    </w:p>
    <w:p w14:paraId="680717F0" w14:textId="77777777" w:rsidR="00B778A3" w:rsidRDefault="00B778A3" w:rsidP="00B778A3">
      <w:pPr>
        <w:pStyle w:val="ListParagraph"/>
        <w:numPr>
          <w:ilvl w:val="0"/>
          <w:numId w:val="0"/>
        </w:numPr>
        <w:ind w:left="924"/>
        <w:rPr>
          <w:rFonts w:eastAsiaTheme="minorEastAsia"/>
          <w:b/>
        </w:rPr>
      </w:pPr>
    </w:p>
    <w:p w14:paraId="749FF9A6" w14:textId="39AEA266" w:rsidR="00793596" w:rsidRPr="00B778A3" w:rsidRDefault="00793596" w:rsidP="00B778A3">
      <w:pPr>
        <w:pStyle w:val="ListParagraph"/>
        <w:numPr>
          <w:ilvl w:val="1"/>
          <w:numId w:val="1"/>
        </w:numPr>
        <w:ind w:left="924" w:hanging="567"/>
        <w:rPr>
          <w:rStyle w:val="ReportTemplate"/>
          <w:rFonts w:eastAsiaTheme="minorEastAsia"/>
          <w:b/>
        </w:rPr>
      </w:pPr>
      <w:r w:rsidRPr="00B778A3">
        <w:rPr>
          <w:rFonts w:eastAsiaTheme="minorEastAsia"/>
          <w:b/>
        </w:rPr>
        <w:t>Members are also asked to approve the next steps of testing out the messages as outlined in paragraph 11.</w:t>
      </w:r>
    </w:p>
    <w:p w14:paraId="09293039" w14:textId="77777777" w:rsidR="00250394" w:rsidRDefault="00250394" w:rsidP="005A0632">
      <w:pPr>
        <w:rPr>
          <w:rStyle w:val="ReportTemplate"/>
          <w:b/>
          <w:sz w:val="24"/>
          <w:szCs w:val="24"/>
        </w:rPr>
      </w:pPr>
    </w:p>
    <w:p w14:paraId="0310CF63" w14:textId="77777777" w:rsidR="00250394" w:rsidRDefault="00250394" w:rsidP="005A0632">
      <w:pPr>
        <w:rPr>
          <w:rStyle w:val="ReportTemplate"/>
          <w:b/>
          <w:sz w:val="24"/>
          <w:szCs w:val="24"/>
        </w:rPr>
      </w:pPr>
    </w:p>
    <w:p w14:paraId="4D997FCB" w14:textId="77777777" w:rsidR="00250394" w:rsidRDefault="00250394" w:rsidP="005A0632">
      <w:pPr>
        <w:rPr>
          <w:rStyle w:val="ReportTemplate"/>
          <w:b/>
          <w:sz w:val="24"/>
          <w:szCs w:val="24"/>
        </w:rPr>
      </w:pPr>
    </w:p>
    <w:p w14:paraId="667DFE61" w14:textId="77777777" w:rsidR="00250394" w:rsidRDefault="00250394" w:rsidP="005A0632">
      <w:pPr>
        <w:rPr>
          <w:rStyle w:val="ReportTemplate"/>
          <w:b/>
          <w:sz w:val="24"/>
          <w:szCs w:val="24"/>
        </w:rPr>
      </w:pPr>
    </w:p>
    <w:p w14:paraId="06E1B684" w14:textId="77777777" w:rsidR="00250394" w:rsidRDefault="00250394" w:rsidP="005A0632">
      <w:pPr>
        <w:rPr>
          <w:rStyle w:val="ReportTemplate"/>
          <w:b/>
          <w:sz w:val="24"/>
          <w:szCs w:val="24"/>
        </w:rPr>
      </w:pPr>
    </w:p>
    <w:p w14:paraId="1C184A44" w14:textId="77777777" w:rsidR="00250394" w:rsidRDefault="00250394" w:rsidP="005A0632">
      <w:pPr>
        <w:rPr>
          <w:rStyle w:val="ReportTemplate"/>
          <w:b/>
          <w:sz w:val="24"/>
          <w:szCs w:val="24"/>
        </w:rPr>
      </w:pPr>
    </w:p>
    <w:p w14:paraId="0DD0AECA" w14:textId="77777777" w:rsidR="00250394" w:rsidRDefault="00250394" w:rsidP="005A0632">
      <w:pPr>
        <w:rPr>
          <w:rStyle w:val="ReportTemplate"/>
          <w:b/>
          <w:sz w:val="24"/>
          <w:szCs w:val="24"/>
        </w:rPr>
      </w:pPr>
    </w:p>
    <w:p w14:paraId="16333C3C" w14:textId="77777777" w:rsidR="00250394" w:rsidRDefault="00250394" w:rsidP="005A0632">
      <w:pPr>
        <w:rPr>
          <w:rStyle w:val="ReportTemplate"/>
          <w:b/>
          <w:sz w:val="24"/>
          <w:szCs w:val="24"/>
        </w:rPr>
      </w:pPr>
    </w:p>
    <w:p w14:paraId="30E42B2C" w14:textId="77777777" w:rsidR="00250394" w:rsidRDefault="00250394" w:rsidP="005A0632">
      <w:pPr>
        <w:rPr>
          <w:rStyle w:val="ReportTemplate"/>
          <w:b/>
          <w:sz w:val="24"/>
          <w:szCs w:val="24"/>
        </w:rPr>
      </w:pPr>
    </w:p>
    <w:p w14:paraId="3B91B23F" w14:textId="77777777" w:rsidR="00250394" w:rsidRDefault="00250394" w:rsidP="005A0632">
      <w:pPr>
        <w:rPr>
          <w:rStyle w:val="ReportTemplate"/>
          <w:b/>
          <w:sz w:val="24"/>
          <w:szCs w:val="24"/>
        </w:rPr>
      </w:pPr>
    </w:p>
    <w:p w14:paraId="07E04D04" w14:textId="3C58F3E7" w:rsidR="005A0632" w:rsidRDefault="005A0632" w:rsidP="005A0632">
      <w:pPr>
        <w:rPr>
          <w:rStyle w:val="ReportTemplate"/>
          <w:b/>
          <w:sz w:val="24"/>
          <w:szCs w:val="24"/>
        </w:rPr>
      </w:pPr>
      <w:r>
        <w:rPr>
          <w:rStyle w:val="ReportTemplate"/>
          <w:b/>
          <w:sz w:val="24"/>
          <w:szCs w:val="24"/>
        </w:rPr>
        <w:lastRenderedPageBreak/>
        <w:t>Appendix A</w:t>
      </w:r>
    </w:p>
    <w:p w14:paraId="42F7440E" w14:textId="77777777" w:rsidR="004B1A3E" w:rsidRPr="005A0632" w:rsidRDefault="004B1A3E" w:rsidP="005A0632">
      <w:pPr>
        <w:rPr>
          <w:rStyle w:val="ReportTemplate"/>
          <w:b/>
          <w:sz w:val="24"/>
          <w:szCs w:val="24"/>
        </w:rPr>
      </w:pPr>
      <w:r>
        <w:rPr>
          <w:rStyle w:val="ReportTemplate"/>
          <w:b/>
          <w:sz w:val="24"/>
          <w:szCs w:val="24"/>
        </w:rPr>
        <w:t xml:space="preserve">Table </w:t>
      </w:r>
      <w:proofErr w:type="spellStart"/>
      <w:r>
        <w:rPr>
          <w:rStyle w:val="ReportTemplate"/>
          <w:b/>
          <w:sz w:val="24"/>
          <w:szCs w:val="24"/>
        </w:rPr>
        <w:t>i</w:t>
      </w:r>
      <w:proofErr w:type="spellEnd"/>
      <w:r>
        <w:rPr>
          <w:rStyle w:val="ReportTemplate"/>
          <w:b/>
          <w:sz w:val="24"/>
          <w:szCs w:val="24"/>
        </w:rPr>
        <w:t xml:space="preserve"> </w:t>
      </w:r>
      <w:r w:rsidR="00193D20">
        <w:rPr>
          <w:rStyle w:val="ReportTemplate"/>
          <w:b/>
          <w:sz w:val="24"/>
          <w:szCs w:val="24"/>
        </w:rPr>
        <w:t xml:space="preserve">Emerging </w:t>
      </w:r>
      <w:r>
        <w:rPr>
          <w:rStyle w:val="ReportTemplate"/>
          <w:b/>
          <w:sz w:val="24"/>
          <w:szCs w:val="24"/>
        </w:rPr>
        <w:t>Climate change policy asks</w:t>
      </w:r>
      <w:r w:rsidR="00193D20">
        <w:rPr>
          <w:rStyle w:val="ReportTemplate"/>
          <w:b/>
          <w:sz w:val="24"/>
          <w:szCs w:val="24"/>
        </w:rPr>
        <w:t xml:space="preserve"> from the sector</w:t>
      </w:r>
    </w:p>
    <w:tbl>
      <w:tblPr>
        <w:tblStyle w:val="TableGrid"/>
        <w:tblW w:w="0" w:type="auto"/>
        <w:tblInd w:w="357" w:type="dxa"/>
        <w:tblLook w:val="04A0" w:firstRow="1" w:lastRow="0" w:firstColumn="1" w:lastColumn="0" w:noHBand="0" w:noVBand="1"/>
      </w:tblPr>
      <w:tblGrid>
        <w:gridCol w:w="1941"/>
        <w:gridCol w:w="6718"/>
      </w:tblGrid>
      <w:tr w:rsidR="00440BD0" w14:paraId="5769F1AE" w14:textId="77777777" w:rsidTr="00250394">
        <w:tc>
          <w:tcPr>
            <w:tcW w:w="1941" w:type="dxa"/>
            <w:shd w:val="clear" w:color="auto" w:fill="D9D9D9" w:themeFill="background1" w:themeFillShade="D9"/>
          </w:tcPr>
          <w:p w14:paraId="064CD37A" w14:textId="77777777" w:rsidR="00440BD0" w:rsidRPr="00440BD0" w:rsidRDefault="00440BD0">
            <w:pPr>
              <w:ind w:left="0" w:firstLine="0"/>
              <w:rPr>
                <w:b/>
              </w:rPr>
            </w:pPr>
            <w:bookmarkStart w:id="1" w:name="_GoBack"/>
            <w:bookmarkEnd w:id="1"/>
            <w:r w:rsidRPr="00440BD0">
              <w:rPr>
                <w:b/>
              </w:rPr>
              <w:t>Policy Area</w:t>
            </w:r>
          </w:p>
        </w:tc>
        <w:tc>
          <w:tcPr>
            <w:tcW w:w="6718" w:type="dxa"/>
            <w:shd w:val="clear" w:color="auto" w:fill="D9D9D9" w:themeFill="background1" w:themeFillShade="D9"/>
          </w:tcPr>
          <w:p w14:paraId="4C59B42E" w14:textId="77777777" w:rsidR="00440BD0" w:rsidRPr="00440BD0" w:rsidRDefault="00440BD0">
            <w:pPr>
              <w:ind w:left="0" w:firstLine="0"/>
              <w:rPr>
                <w:b/>
              </w:rPr>
            </w:pPr>
            <w:r w:rsidRPr="00440BD0">
              <w:rPr>
                <w:b/>
              </w:rPr>
              <w:t>Specific Asks</w:t>
            </w:r>
          </w:p>
          <w:p w14:paraId="28621FC8" w14:textId="77777777" w:rsidR="00440BD0" w:rsidRPr="00440BD0" w:rsidRDefault="00440BD0">
            <w:pPr>
              <w:ind w:left="0" w:firstLine="0"/>
              <w:rPr>
                <w:b/>
              </w:rPr>
            </w:pPr>
          </w:p>
        </w:tc>
      </w:tr>
      <w:tr w:rsidR="00440BD0" w14:paraId="3E9F27AE" w14:textId="77777777" w:rsidTr="00250394">
        <w:tc>
          <w:tcPr>
            <w:tcW w:w="1941" w:type="dxa"/>
          </w:tcPr>
          <w:p w14:paraId="166978A1" w14:textId="77777777" w:rsidR="00440BD0" w:rsidRDefault="00440BD0">
            <w:pPr>
              <w:ind w:left="0" w:firstLine="0"/>
            </w:pPr>
            <w:r>
              <w:t>F</w:t>
            </w:r>
            <w:r w:rsidR="00306F67">
              <w:t>unding</w:t>
            </w:r>
          </w:p>
        </w:tc>
        <w:tc>
          <w:tcPr>
            <w:tcW w:w="6718" w:type="dxa"/>
          </w:tcPr>
          <w:p w14:paraId="674578DA" w14:textId="77777777" w:rsidR="00FD3BD3" w:rsidRDefault="00FD3BD3" w:rsidP="00440BD0">
            <w:pPr>
              <w:pStyle w:val="ListParagraph"/>
              <w:numPr>
                <w:ilvl w:val="0"/>
                <w:numId w:val="17"/>
              </w:numPr>
            </w:pPr>
            <w:r>
              <w:t>Additional funding from government to implement carbon reduction plans</w:t>
            </w:r>
          </w:p>
          <w:p w14:paraId="6F3A1E28" w14:textId="77777777" w:rsidR="00440BD0" w:rsidRDefault="00440BD0" w:rsidP="00440BD0">
            <w:pPr>
              <w:pStyle w:val="ListParagraph"/>
              <w:numPr>
                <w:ilvl w:val="0"/>
                <w:numId w:val="17"/>
              </w:numPr>
            </w:pPr>
            <w:r>
              <w:t>Not simply focussed on capital as often revenue funding is needed to make projects happen</w:t>
            </w:r>
          </w:p>
          <w:p w14:paraId="23A3D201" w14:textId="77777777" w:rsidR="007008A0" w:rsidRDefault="007008A0" w:rsidP="00440BD0">
            <w:pPr>
              <w:pStyle w:val="ListParagraph"/>
              <w:numPr>
                <w:ilvl w:val="0"/>
                <w:numId w:val="17"/>
              </w:numPr>
            </w:pPr>
            <w:r>
              <w:t>Link EPC (energy performance ratings) to council tax</w:t>
            </w:r>
          </w:p>
          <w:p w14:paraId="5EBC3260" w14:textId="77777777" w:rsidR="007008A0" w:rsidRDefault="007008A0" w:rsidP="00440BD0">
            <w:pPr>
              <w:pStyle w:val="ListParagraph"/>
              <w:numPr>
                <w:ilvl w:val="0"/>
                <w:numId w:val="17"/>
              </w:numPr>
            </w:pPr>
            <w:r>
              <w:t>Ability for councils to raise funding for climate change locally</w:t>
            </w:r>
          </w:p>
          <w:p w14:paraId="74E567AF" w14:textId="77777777" w:rsidR="00306F67" w:rsidRDefault="00306F67" w:rsidP="00440BD0">
            <w:pPr>
              <w:pStyle w:val="ListParagraph"/>
              <w:numPr>
                <w:ilvl w:val="0"/>
                <w:numId w:val="17"/>
              </w:numPr>
            </w:pPr>
            <w:r w:rsidRPr="00306F67">
              <w:t>Re</w:t>
            </w:r>
            <w:r w:rsidR="005A0632">
              <w:t>sources and skills need to be funded so that councils can deliver on climate change</w:t>
            </w:r>
          </w:p>
          <w:p w14:paraId="1FC7AA79" w14:textId="77777777" w:rsidR="005A0632" w:rsidRDefault="005A0632" w:rsidP="00440BD0">
            <w:pPr>
              <w:pStyle w:val="ListParagraph"/>
              <w:numPr>
                <w:ilvl w:val="0"/>
                <w:numId w:val="17"/>
              </w:numPr>
            </w:pPr>
            <w:r>
              <w:t>Non-competitive funds to tackle the climate emergency</w:t>
            </w:r>
          </w:p>
          <w:p w14:paraId="49E3AE36" w14:textId="77777777" w:rsidR="005A0632" w:rsidRDefault="005A0632" w:rsidP="00440BD0">
            <w:pPr>
              <w:pStyle w:val="ListParagraph"/>
              <w:numPr>
                <w:ilvl w:val="0"/>
                <w:numId w:val="17"/>
              </w:numPr>
            </w:pPr>
            <w:r>
              <w:t>New statutory duty (fully funded) for councils to report on their own carbon emissions and for the local area</w:t>
            </w:r>
          </w:p>
        </w:tc>
      </w:tr>
      <w:tr w:rsidR="00440BD0" w14:paraId="0927F7FB" w14:textId="77777777" w:rsidTr="00250394">
        <w:tc>
          <w:tcPr>
            <w:tcW w:w="1941" w:type="dxa"/>
          </w:tcPr>
          <w:p w14:paraId="7AC224C9" w14:textId="77777777" w:rsidR="00440BD0" w:rsidRDefault="00440BD0">
            <w:pPr>
              <w:ind w:left="0" w:firstLine="0"/>
            </w:pPr>
            <w:r>
              <w:t>Transport</w:t>
            </w:r>
            <w:r w:rsidR="005A0632">
              <w:t>/Air quality</w:t>
            </w:r>
          </w:p>
        </w:tc>
        <w:tc>
          <w:tcPr>
            <w:tcW w:w="6718" w:type="dxa"/>
          </w:tcPr>
          <w:p w14:paraId="050A266A" w14:textId="77777777" w:rsidR="00440BD0" w:rsidRDefault="0090717D" w:rsidP="0082286A">
            <w:pPr>
              <w:pStyle w:val="ListParagraph"/>
              <w:numPr>
                <w:ilvl w:val="0"/>
                <w:numId w:val="17"/>
              </w:numPr>
            </w:pPr>
            <w:r>
              <w:t>Greater control over local bus services</w:t>
            </w:r>
          </w:p>
          <w:p w14:paraId="7170597E" w14:textId="77777777" w:rsidR="0090717D" w:rsidRDefault="0090717D" w:rsidP="0082286A">
            <w:pPr>
              <w:pStyle w:val="ListParagraph"/>
              <w:numPr>
                <w:ilvl w:val="0"/>
                <w:numId w:val="17"/>
              </w:numPr>
            </w:pPr>
            <w:r>
              <w:t>More effective county wide travel options</w:t>
            </w:r>
          </w:p>
          <w:p w14:paraId="7E261E52" w14:textId="77777777" w:rsidR="00FD3BD3" w:rsidRDefault="00FD3BD3" w:rsidP="0082286A">
            <w:pPr>
              <w:pStyle w:val="ListParagraph"/>
              <w:numPr>
                <w:ilvl w:val="0"/>
                <w:numId w:val="17"/>
              </w:numPr>
            </w:pPr>
            <w:r>
              <w:t xml:space="preserve">More funding for public transport/active travel </w:t>
            </w:r>
          </w:p>
          <w:p w14:paraId="17663131" w14:textId="77777777" w:rsidR="00306F67" w:rsidRDefault="00306F67" w:rsidP="0082286A">
            <w:pPr>
              <w:pStyle w:val="ListParagraph"/>
              <w:numPr>
                <w:ilvl w:val="0"/>
                <w:numId w:val="17"/>
              </w:numPr>
            </w:pPr>
            <w:r w:rsidRPr="00306F67">
              <w:t>More funding for electric vehicle infrastructure</w:t>
            </w:r>
            <w:r>
              <w:t xml:space="preserve">  </w:t>
            </w:r>
          </w:p>
          <w:p w14:paraId="4679F2F3" w14:textId="77777777" w:rsidR="00306F67" w:rsidRDefault="00306F67" w:rsidP="0082286A">
            <w:pPr>
              <w:pStyle w:val="ListParagraph"/>
              <w:numPr>
                <w:ilvl w:val="0"/>
                <w:numId w:val="17"/>
              </w:numPr>
            </w:pPr>
            <w:r>
              <w:t xml:space="preserve">Clear delivery road map for electric vehicle networks </w:t>
            </w:r>
          </w:p>
          <w:p w14:paraId="4F6A3F6D" w14:textId="77777777" w:rsidR="00306F67" w:rsidRDefault="00306F67" w:rsidP="0082286A">
            <w:pPr>
              <w:pStyle w:val="ListParagraph"/>
              <w:numPr>
                <w:ilvl w:val="0"/>
                <w:numId w:val="17"/>
              </w:numPr>
            </w:pPr>
            <w:r w:rsidRPr="00306F67">
              <w:t>All taxis to be electric vehicles</w:t>
            </w:r>
          </w:p>
          <w:p w14:paraId="3A1008B2" w14:textId="77777777" w:rsidR="00306F67" w:rsidRDefault="00306F67" w:rsidP="0082286A">
            <w:pPr>
              <w:pStyle w:val="ListParagraph"/>
              <w:numPr>
                <w:ilvl w:val="0"/>
                <w:numId w:val="17"/>
              </w:numPr>
            </w:pPr>
            <w:r w:rsidRPr="00306F67">
              <w:t>Legalise electric scooters</w:t>
            </w:r>
          </w:p>
          <w:p w14:paraId="142A752D" w14:textId="77777777" w:rsidR="00471CD8" w:rsidRDefault="00471CD8" w:rsidP="0082286A">
            <w:pPr>
              <w:pStyle w:val="ListParagraph"/>
              <w:numPr>
                <w:ilvl w:val="0"/>
                <w:numId w:val="17"/>
              </w:numPr>
            </w:pPr>
            <w:r w:rsidRPr="00471CD8">
              <w:t>Move freight transport from road to rail</w:t>
            </w:r>
          </w:p>
          <w:p w14:paraId="3BDDF107" w14:textId="77777777" w:rsidR="00471CD8" w:rsidRDefault="00471CD8" w:rsidP="0082286A">
            <w:pPr>
              <w:pStyle w:val="ListParagraph"/>
              <w:numPr>
                <w:ilvl w:val="0"/>
                <w:numId w:val="17"/>
              </w:numPr>
            </w:pPr>
            <w:r>
              <w:t>More funding for rural bus services</w:t>
            </w:r>
          </w:p>
          <w:p w14:paraId="4C745D6D" w14:textId="77777777" w:rsidR="002277CC" w:rsidRDefault="002277CC" w:rsidP="0082286A">
            <w:pPr>
              <w:pStyle w:val="ListParagraph"/>
              <w:numPr>
                <w:ilvl w:val="0"/>
                <w:numId w:val="17"/>
              </w:numPr>
            </w:pPr>
            <w:r>
              <w:t>Low carbon green book rethink</w:t>
            </w:r>
          </w:p>
          <w:p w14:paraId="27310E2B" w14:textId="77777777" w:rsidR="005A0632" w:rsidRDefault="005A0632" w:rsidP="0082286A">
            <w:pPr>
              <w:pStyle w:val="ListParagraph"/>
              <w:numPr>
                <w:ilvl w:val="0"/>
                <w:numId w:val="17"/>
              </w:numPr>
            </w:pPr>
            <w:r>
              <w:t xml:space="preserve">Greater consistency needed around clean air zones as all </w:t>
            </w:r>
            <w:r w:rsidR="00193D20" w:rsidRPr="008E7EE9">
              <w:t xml:space="preserve">have </w:t>
            </w:r>
            <w:r w:rsidRPr="008E7EE9">
              <w:t>evolved</w:t>
            </w:r>
            <w:r>
              <w:t xml:space="preserve"> differently</w:t>
            </w:r>
          </w:p>
          <w:p w14:paraId="1FF94CDB" w14:textId="77777777" w:rsidR="005A0632" w:rsidRDefault="0082286A" w:rsidP="0082286A">
            <w:pPr>
              <w:pStyle w:val="ListParagraph"/>
              <w:numPr>
                <w:ilvl w:val="0"/>
                <w:numId w:val="17"/>
              </w:numPr>
            </w:pPr>
            <w:r>
              <w:t>Funding for c</w:t>
            </w:r>
            <w:r w:rsidR="005A0632">
              <w:t>oncessionary bus fares for young people so they start using public transport from a young age</w:t>
            </w:r>
          </w:p>
          <w:p w14:paraId="3A06411B" w14:textId="77777777" w:rsidR="005A0632" w:rsidRDefault="005A0632" w:rsidP="0082286A">
            <w:pPr>
              <w:pStyle w:val="ListParagraph"/>
              <w:numPr>
                <w:ilvl w:val="0"/>
                <w:numId w:val="17"/>
              </w:numPr>
            </w:pPr>
            <w:r>
              <w:t>Transport hubs in smaller towns</w:t>
            </w:r>
          </w:p>
          <w:p w14:paraId="1CFC7098" w14:textId="77777777" w:rsidR="0082286A" w:rsidRPr="0082286A" w:rsidRDefault="0082286A" w:rsidP="0082286A">
            <w:pPr>
              <w:pStyle w:val="ListParagraph"/>
              <w:numPr>
                <w:ilvl w:val="0"/>
                <w:numId w:val="17"/>
              </w:numPr>
              <w:rPr>
                <w:rFonts w:eastAsia="Times New Roman" w:cs="Arial"/>
                <w:lang w:eastAsia="en-GB"/>
              </w:rPr>
            </w:pPr>
            <w:r w:rsidRPr="0082286A">
              <w:rPr>
                <w:rFonts w:cs="Arial"/>
              </w:rPr>
              <w:t>Councils to have automatic powers to introduce workplace parking levy schemes</w:t>
            </w:r>
          </w:p>
          <w:p w14:paraId="1B782B26" w14:textId="77777777" w:rsidR="0082286A" w:rsidRPr="0082286A" w:rsidRDefault="0082286A" w:rsidP="0082286A">
            <w:pPr>
              <w:pStyle w:val="ListParagraph"/>
              <w:numPr>
                <w:ilvl w:val="0"/>
                <w:numId w:val="17"/>
              </w:numPr>
              <w:rPr>
                <w:rFonts w:cs="Arial"/>
              </w:rPr>
            </w:pPr>
            <w:r w:rsidRPr="0082286A">
              <w:rPr>
                <w:rFonts w:cs="Arial"/>
              </w:rPr>
              <w:t>All area to be given automatic rights to bus franchising should they want them</w:t>
            </w:r>
          </w:p>
          <w:p w14:paraId="6C1BFF8F" w14:textId="77777777" w:rsidR="0082286A" w:rsidRDefault="0082286A" w:rsidP="0082286A">
            <w:pPr>
              <w:pStyle w:val="ListParagraph"/>
              <w:numPr>
                <w:ilvl w:val="0"/>
                <w:numId w:val="17"/>
              </w:numPr>
            </w:pPr>
            <w:r w:rsidRPr="0082286A">
              <w:rPr>
                <w:rFonts w:cs="Arial"/>
              </w:rPr>
              <w:t>Ability for councils to enforce moving traffic offences through full implementation of Part 6 of the Traffic Management Act 2004</w:t>
            </w:r>
            <w:r>
              <w:rPr>
                <w:rFonts w:ascii="Calibri" w:hAnsi="Calibri" w:cs="Calibri"/>
                <w:color w:val="FF0000"/>
              </w:rPr>
              <w:t>.</w:t>
            </w:r>
          </w:p>
        </w:tc>
      </w:tr>
      <w:tr w:rsidR="00440BD0" w14:paraId="0A11A5B0" w14:textId="77777777" w:rsidTr="00250394">
        <w:tc>
          <w:tcPr>
            <w:tcW w:w="1941" w:type="dxa"/>
          </w:tcPr>
          <w:p w14:paraId="5D61025E" w14:textId="77777777" w:rsidR="00440BD0" w:rsidRDefault="00440BD0">
            <w:pPr>
              <w:ind w:left="0" w:firstLine="0"/>
            </w:pPr>
            <w:r>
              <w:t>Housing</w:t>
            </w:r>
            <w:r w:rsidR="0090717D">
              <w:t>/Planning</w:t>
            </w:r>
          </w:p>
        </w:tc>
        <w:tc>
          <w:tcPr>
            <w:tcW w:w="6718" w:type="dxa"/>
          </w:tcPr>
          <w:p w14:paraId="6DA4B41A" w14:textId="77777777" w:rsidR="0090717D" w:rsidRDefault="0090717D" w:rsidP="0090717D">
            <w:pPr>
              <w:pStyle w:val="ListParagraph"/>
              <w:numPr>
                <w:ilvl w:val="0"/>
                <w:numId w:val="17"/>
              </w:numPr>
              <w:spacing w:line="240" w:lineRule="auto"/>
              <w:contextualSpacing w:val="0"/>
            </w:pPr>
            <w:r>
              <w:t>Reform of planning policy which strengthens council’s ability to deliver sustainable new builds</w:t>
            </w:r>
            <w:r w:rsidR="00FD3BD3">
              <w:t xml:space="preserve"> (zero carbon homes)</w:t>
            </w:r>
          </w:p>
          <w:p w14:paraId="629E2F1F" w14:textId="77777777" w:rsidR="00440BD0" w:rsidRDefault="00FD3BD3" w:rsidP="0090717D">
            <w:pPr>
              <w:pStyle w:val="ListParagraph"/>
              <w:numPr>
                <w:ilvl w:val="0"/>
                <w:numId w:val="17"/>
              </w:numPr>
            </w:pPr>
            <w:r>
              <w:t>Investment in housing retrofit schemes</w:t>
            </w:r>
            <w:r w:rsidR="005D75E7">
              <w:t xml:space="preserve"> </w:t>
            </w:r>
          </w:p>
          <w:p w14:paraId="6982A4D5" w14:textId="77777777" w:rsidR="00FD3BD3" w:rsidRDefault="00FD3BD3" w:rsidP="0090717D">
            <w:pPr>
              <w:pStyle w:val="ListParagraph"/>
              <w:numPr>
                <w:ilvl w:val="0"/>
                <w:numId w:val="17"/>
              </w:numPr>
            </w:pPr>
            <w:r>
              <w:t>Planning requirements for segregated cycle and walk paths</w:t>
            </w:r>
          </w:p>
          <w:p w14:paraId="53FA60C9" w14:textId="77777777" w:rsidR="007008A0" w:rsidRDefault="007008A0" w:rsidP="0090717D">
            <w:pPr>
              <w:pStyle w:val="ListParagraph"/>
              <w:numPr>
                <w:ilvl w:val="0"/>
                <w:numId w:val="17"/>
              </w:numPr>
            </w:pPr>
            <w:r>
              <w:lastRenderedPageBreak/>
              <w:t>Joined up strategic planning that links housing, infrastructure and jobs</w:t>
            </w:r>
          </w:p>
          <w:p w14:paraId="475FDDF4" w14:textId="77777777" w:rsidR="007008A0" w:rsidRDefault="007008A0" w:rsidP="0090717D">
            <w:pPr>
              <w:pStyle w:val="ListParagraph"/>
              <w:numPr>
                <w:ilvl w:val="0"/>
                <w:numId w:val="17"/>
              </w:numPr>
            </w:pPr>
            <w:r>
              <w:t>Planning policy to incentivise wind</w:t>
            </w:r>
          </w:p>
          <w:p w14:paraId="43D2B8CD" w14:textId="77777777" w:rsidR="007008A0" w:rsidRDefault="007008A0" w:rsidP="0090717D">
            <w:pPr>
              <w:pStyle w:val="ListParagraph"/>
              <w:numPr>
                <w:ilvl w:val="0"/>
                <w:numId w:val="17"/>
              </w:numPr>
            </w:pPr>
            <w:r>
              <w:t>Amend the national planning policy framework</w:t>
            </w:r>
          </w:p>
          <w:p w14:paraId="06085E2D" w14:textId="77777777" w:rsidR="00306F67" w:rsidRDefault="00306F67" w:rsidP="005A0632">
            <w:pPr>
              <w:pStyle w:val="ListParagraph"/>
              <w:numPr>
                <w:ilvl w:val="0"/>
                <w:numId w:val="17"/>
              </w:numPr>
            </w:pPr>
            <w:r>
              <w:t>Code for sustainable homes</w:t>
            </w:r>
          </w:p>
        </w:tc>
      </w:tr>
      <w:tr w:rsidR="00440BD0" w14:paraId="0E0FB57E" w14:textId="77777777" w:rsidTr="00250394">
        <w:tc>
          <w:tcPr>
            <w:tcW w:w="1941" w:type="dxa"/>
          </w:tcPr>
          <w:p w14:paraId="620E1366" w14:textId="77777777" w:rsidR="00440BD0" w:rsidRDefault="00440BD0">
            <w:pPr>
              <w:ind w:left="0" w:firstLine="0"/>
            </w:pPr>
            <w:r>
              <w:lastRenderedPageBreak/>
              <w:t>Waste</w:t>
            </w:r>
          </w:p>
        </w:tc>
        <w:tc>
          <w:tcPr>
            <w:tcW w:w="6718" w:type="dxa"/>
          </w:tcPr>
          <w:p w14:paraId="510B0E50" w14:textId="77777777" w:rsidR="0090717D" w:rsidRDefault="0090717D" w:rsidP="0090717D">
            <w:pPr>
              <w:pStyle w:val="ListParagraph"/>
              <w:numPr>
                <w:ilvl w:val="0"/>
                <w:numId w:val="17"/>
              </w:numPr>
              <w:spacing w:line="240" w:lineRule="auto"/>
              <w:contextualSpacing w:val="0"/>
            </w:pPr>
            <w:r>
              <w:t>Comprehensive reform of extended producer responsibility scheme (EPR) which delivers fully funded recycling services</w:t>
            </w:r>
          </w:p>
          <w:p w14:paraId="3031003C" w14:textId="77777777" w:rsidR="00440BD0" w:rsidRDefault="00FD3BD3" w:rsidP="0090717D">
            <w:pPr>
              <w:pStyle w:val="ListParagraph"/>
              <w:numPr>
                <w:ilvl w:val="0"/>
                <w:numId w:val="17"/>
              </w:numPr>
            </w:pPr>
            <w:r>
              <w:t>National standards for recycling</w:t>
            </w:r>
          </w:p>
          <w:p w14:paraId="62E2CA39" w14:textId="77777777" w:rsidR="00FD3BD3" w:rsidRDefault="00FD3BD3" w:rsidP="0090717D">
            <w:pPr>
              <w:pStyle w:val="ListParagraph"/>
              <w:numPr>
                <w:ilvl w:val="0"/>
                <w:numId w:val="17"/>
              </w:numPr>
            </w:pPr>
            <w:r>
              <w:t>Influence consumer behaviour to reduce waste</w:t>
            </w:r>
          </w:p>
          <w:p w14:paraId="3174D10A" w14:textId="77777777" w:rsidR="00471CD8" w:rsidRDefault="00471CD8" w:rsidP="0090717D">
            <w:pPr>
              <w:pStyle w:val="ListParagraph"/>
              <w:numPr>
                <w:ilvl w:val="0"/>
                <w:numId w:val="17"/>
              </w:numPr>
            </w:pPr>
            <w:r>
              <w:t>Invest in new technology for recycli</w:t>
            </w:r>
            <w:r w:rsidR="00957EEE">
              <w:t>n</w:t>
            </w:r>
            <w:r>
              <w:t>g</w:t>
            </w:r>
          </w:p>
          <w:p w14:paraId="6984286C" w14:textId="77777777" w:rsidR="00957EEE" w:rsidRDefault="00957EEE" w:rsidP="0090717D">
            <w:pPr>
              <w:pStyle w:val="ListParagraph"/>
              <w:numPr>
                <w:ilvl w:val="0"/>
                <w:numId w:val="17"/>
              </w:numPr>
            </w:pPr>
            <w:r w:rsidRPr="00957EEE">
              <w:t>Review GDP metrics with environment in mind and measure waste in carbon metrics not tonnage</w:t>
            </w:r>
          </w:p>
        </w:tc>
      </w:tr>
      <w:tr w:rsidR="00440BD0" w14:paraId="53E41085" w14:textId="77777777" w:rsidTr="00250394">
        <w:tc>
          <w:tcPr>
            <w:tcW w:w="1941" w:type="dxa"/>
          </w:tcPr>
          <w:p w14:paraId="0BB258BA" w14:textId="77777777" w:rsidR="00440BD0" w:rsidRDefault="00440BD0">
            <w:pPr>
              <w:ind w:left="0" w:firstLine="0"/>
            </w:pPr>
            <w:r>
              <w:t>Energy</w:t>
            </w:r>
          </w:p>
        </w:tc>
        <w:tc>
          <w:tcPr>
            <w:tcW w:w="6718" w:type="dxa"/>
          </w:tcPr>
          <w:p w14:paraId="540282A7" w14:textId="77777777" w:rsidR="0090717D" w:rsidRDefault="0090717D" w:rsidP="0090717D">
            <w:pPr>
              <w:pStyle w:val="ListParagraph"/>
              <w:numPr>
                <w:ilvl w:val="0"/>
                <w:numId w:val="17"/>
              </w:numPr>
              <w:spacing w:line="240" w:lineRule="auto"/>
              <w:contextualSpacing w:val="0"/>
            </w:pPr>
            <w:r>
              <w:t>Greater investment from the Government in green energy</w:t>
            </w:r>
          </w:p>
          <w:p w14:paraId="7F5B2B83" w14:textId="77777777" w:rsidR="00440BD0" w:rsidRDefault="00FD3BD3" w:rsidP="0090717D">
            <w:pPr>
              <w:pStyle w:val="ListParagraph"/>
              <w:numPr>
                <w:ilvl w:val="0"/>
                <w:numId w:val="17"/>
              </w:numPr>
            </w:pPr>
            <w:r>
              <w:t>An energy strategy from government to specifically promote wind, wave and solar</w:t>
            </w:r>
          </w:p>
          <w:p w14:paraId="67A1418A" w14:textId="77777777" w:rsidR="007008A0" w:rsidRDefault="007008A0" w:rsidP="0090717D">
            <w:pPr>
              <w:pStyle w:val="ListParagraph"/>
              <w:numPr>
                <w:ilvl w:val="0"/>
                <w:numId w:val="17"/>
              </w:numPr>
            </w:pPr>
            <w:r w:rsidRPr="007008A0">
              <w:t>Transfer money from Energy Company Obligation to local authorities</w:t>
            </w:r>
          </w:p>
          <w:p w14:paraId="305C3C33" w14:textId="77777777" w:rsidR="007008A0" w:rsidRPr="007008A0" w:rsidRDefault="007008A0" w:rsidP="007008A0">
            <w:pPr>
              <w:pStyle w:val="ListParagraph"/>
              <w:numPr>
                <w:ilvl w:val="0"/>
                <w:numId w:val="17"/>
              </w:numPr>
              <w:spacing w:line="240" w:lineRule="auto"/>
              <w:rPr>
                <w:rFonts w:eastAsia="Times New Roman" w:cs="Arial"/>
                <w:color w:val="000000"/>
                <w:lang w:eastAsia="en-GB"/>
              </w:rPr>
            </w:pPr>
            <w:r w:rsidRPr="007008A0">
              <w:rPr>
                <w:rFonts w:cs="Arial"/>
                <w:color w:val="000000"/>
              </w:rPr>
              <w:t>Review and strengthen policy on decarbonising heating</w:t>
            </w:r>
          </w:p>
          <w:p w14:paraId="5D7E4E09" w14:textId="77777777" w:rsidR="007008A0" w:rsidRDefault="007008A0" w:rsidP="007008A0">
            <w:pPr>
              <w:pStyle w:val="ListParagraph"/>
              <w:numPr>
                <w:ilvl w:val="0"/>
                <w:numId w:val="17"/>
              </w:numPr>
              <w:spacing w:line="240" w:lineRule="auto"/>
            </w:pPr>
            <w:r>
              <w:t>Flexibility on Salix (government loans for energy schemes)</w:t>
            </w:r>
          </w:p>
          <w:p w14:paraId="5184A37C" w14:textId="77777777" w:rsidR="007008A0" w:rsidRDefault="007008A0" w:rsidP="007008A0">
            <w:pPr>
              <w:pStyle w:val="ListParagraph"/>
              <w:numPr>
                <w:ilvl w:val="0"/>
                <w:numId w:val="17"/>
              </w:numPr>
              <w:spacing w:line="240" w:lineRule="auto"/>
            </w:pPr>
            <w:r>
              <w:t>Funding to retrofit council buildings and schools</w:t>
            </w:r>
          </w:p>
          <w:p w14:paraId="68809B52" w14:textId="77777777" w:rsidR="007008A0" w:rsidRDefault="007008A0" w:rsidP="007008A0">
            <w:pPr>
              <w:pStyle w:val="ListParagraph"/>
              <w:numPr>
                <w:ilvl w:val="0"/>
                <w:numId w:val="17"/>
              </w:numPr>
              <w:spacing w:line="240" w:lineRule="auto"/>
            </w:pPr>
            <w:r>
              <w:t>Funding for off grid housing</w:t>
            </w:r>
          </w:p>
          <w:p w14:paraId="28D37960" w14:textId="77777777" w:rsidR="007008A0" w:rsidRDefault="007008A0" w:rsidP="007008A0">
            <w:pPr>
              <w:pStyle w:val="ListParagraph"/>
              <w:numPr>
                <w:ilvl w:val="0"/>
                <w:numId w:val="17"/>
              </w:numPr>
              <w:spacing w:line="240" w:lineRule="auto"/>
            </w:pPr>
            <w:r>
              <w:t>Power over distribution network operators (DNOs)</w:t>
            </w:r>
          </w:p>
        </w:tc>
      </w:tr>
      <w:tr w:rsidR="002277CC" w14:paraId="142A4DF8" w14:textId="77777777" w:rsidTr="00250394">
        <w:tc>
          <w:tcPr>
            <w:tcW w:w="1941" w:type="dxa"/>
          </w:tcPr>
          <w:p w14:paraId="6F5AA471" w14:textId="77777777" w:rsidR="002277CC" w:rsidRPr="0082286A" w:rsidRDefault="002277CC">
            <w:pPr>
              <w:ind w:left="0" w:firstLine="0"/>
            </w:pPr>
            <w:r w:rsidRPr="0082286A">
              <w:t>Growth</w:t>
            </w:r>
          </w:p>
        </w:tc>
        <w:tc>
          <w:tcPr>
            <w:tcW w:w="6718" w:type="dxa"/>
          </w:tcPr>
          <w:p w14:paraId="036372FF" w14:textId="77777777" w:rsidR="002277CC" w:rsidRPr="0082286A" w:rsidRDefault="002277CC" w:rsidP="0082286A">
            <w:pPr>
              <w:pStyle w:val="ListParagraph"/>
              <w:numPr>
                <w:ilvl w:val="0"/>
                <w:numId w:val="17"/>
              </w:numPr>
            </w:pPr>
            <w:r w:rsidRPr="0082286A">
              <w:t xml:space="preserve">Requirement to address green growth in all strategies </w:t>
            </w:r>
          </w:p>
          <w:p w14:paraId="193F6280" w14:textId="77777777" w:rsidR="002277CC" w:rsidRDefault="002277CC" w:rsidP="0082286A">
            <w:pPr>
              <w:pStyle w:val="ListParagraph"/>
              <w:numPr>
                <w:ilvl w:val="0"/>
                <w:numId w:val="17"/>
              </w:numPr>
            </w:pPr>
            <w:r w:rsidRPr="0082286A">
              <w:t>Green new deal?</w:t>
            </w:r>
          </w:p>
          <w:p w14:paraId="2FB29561" w14:textId="77777777" w:rsidR="0082286A" w:rsidRPr="0082286A" w:rsidRDefault="0082286A" w:rsidP="0082286A">
            <w:pPr>
              <w:pStyle w:val="ListParagraph"/>
              <w:numPr>
                <w:ilvl w:val="0"/>
                <w:numId w:val="17"/>
              </w:numPr>
            </w:pPr>
            <w:r w:rsidRPr="0082286A">
              <w:rPr>
                <w:rFonts w:cs="Arial"/>
              </w:rPr>
              <w:t>A clear understanding of how DfE and DBEIS skills policy and funding streams will support climate change at national and local level.</w:t>
            </w:r>
          </w:p>
          <w:p w14:paraId="71196BA6" w14:textId="77777777" w:rsidR="002277CC" w:rsidRPr="0082286A" w:rsidRDefault="002277CC" w:rsidP="0082286A">
            <w:pPr>
              <w:pStyle w:val="ListParagraph"/>
              <w:numPr>
                <w:ilvl w:val="0"/>
                <w:numId w:val="17"/>
              </w:numPr>
            </w:pPr>
            <w:r w:rsidRPr="0082286A">
              <w:t xml:space="preserve">Create skills set, competency framework, job descriptions and train people for climate change roles </w:t>
            </w:r>
          </w:p>
          <w:p w14:paraId="7743AF18" w14:textId="77777777" w:rsidR="005A0632" w:rsidRPr="0082286A" w:rsidRDefault="002277CC" w:rsidP="0082286A">
            <w:pPr>
              <w:pStyle w:val="ListParagraph"/>
              <w:numPr>
                <w:ilvl w:val="0"/>
                <w:numId w:val="17"/>
              </w:numPr>
            </w:pPr>
            <w:r w:rsidRPr="0082286A">
              <w:t>New apprenticeships around climate change</w:t>
            </w:r>
          </w:p>
          <w:p w14:paraId="7AA12C38" w14:textId="77777777" w:rsidR="0082286A" w:rsidRPr="0082286A" w:rsidRDefault="005A0632" w:rsidP="0082286A">
            <w:pPr>
              <w:pStyle w:val="ListParagraph"/>
              <w:numPr>
                <w:ilvl w:val="0"/>
                <w:numId w:val="17"/>
              </w:numPr>
            </w:pPr>
            <w:r w:rsidRPr="0082286A">
              <w:t>National infrastructure plans need to address climate change</w:t>
            </w:r>
          </w:p>
        </w:tc>
      </w:tr>
      <w:tr w:rsidR="00440BD0" w14:paraId="0B1A881E" w14:textId="77777777" w:rsidTr="00250394">
        <w:tc>
          <w:tcPr>
            <w:tcW w:w="1941" w:type="dxa"/>
          </w:tcPr>
          <w:p w14:paraId="35FDCCAE" w14:textId="77777777" w:rsidR="00440BD0" w:rsidRDefault="00306F67">
            <w:pPr>
              <w:ind w:left="0" w:firstLine="0"/>
            </w:pPr>
            <w:r>
              <w:t>National Government</w:t>
            </w:r>
          </w:p>
        </w:tc>
        <w:tc>
          <w:tcPr>
            <w:tcW w:w="6718" w:type="dxa"/>
          </w:tcPr>
          <w:p w14:paraId="64A201C8" w14:textId="77777777" w:rsidR="00440BD0" w:rsidRDefault="00306F67" w:rsidP="00306F67">
            <w:pPr>
              <w:pStyle w:val="ListParagraph"/>
              <w:numPr>
                <w:ilvl w:val="0"/>
                <w:numId w:val="17"/>
              </w:numPr>
            </w:pPr>
            <w:r w:rsidRPr="00306F67">
              <w:t>Standard public sector tool for measuring carbon</w:t>
            </w:r>
            <w:r>
              <w:t xml:space="preserve"> impact and adaptation</w:t>
            </w:r>
          </w:p>
          <w:p w14:paraId="362B35F1" w14:textId="77777777" w:rsidR="00306F67" w:rsidRDefault="00306F67" w:rsidP="00306F67">
            <w:pPr>
              <w:pStyle w:val="ListParagraph"/>
              <w:numPr>
                <w:ilvl w:val="0"/>
                <w:numId w:val="17"/>
              </w:numPr>
            </w:pPr>
            <w:r>
              <w:t>Clearer and more consistent message from Government on climate change which doesn’t contradict other policy areas</w:t>
            </w:r>
          </w:p>
          <w:p w14:paraId="32C121B0" w14:textId="77777777" w:rsidR="00306F67" w:rsidRDefault="00306F67" w:rsidP="00306F67">
            <w:pPr>
              <w:pStyle w:val="ListParagraph"/>
              <w:numPr>
                <w:ilvl w:val="0"/>
                <w:numId w:val="17"/>
              </w:numPr>
              <w:spacing w:line="240" w:lineRule="auto"/>
              <w:contextualSpacing w:val="0"/>
            </w:pPr>
            <w:r>
              <w:t>Embed climate change into all national policies</w:t>
            </w:r>
          </w:p>
          <w:p w14:paraId="36362D30" w14:textId="77777777" w:rsidR="002277CC" w:rsidRDefault="002277CC" w:rsidP="00306F67">
            <w:pPr>
              <w:pStyle w:val="ListParagraph"/>
              <w:numPr>
                <w:ilvl w:val="0"/>
                <w:numId w:val="17"/>
              </w:numPr>
            </w:pPr>
            <w:r>
              <w:t xml:space="preserve">Need a climate change </w:t>
            </w:r>
            <w:r w:rsidR="005A0632">
              <w:t>M</w:t>
            </w:r>
            <w:r>
              <w:t>inister</w:t>
            </w:r>
          </w:p>
          <w:p w14:paraId="57705284" w14:textId="77777777" w:rsidR="005A0632" w:rsidRDefault="005A0632" w:rsidP="00306F67">
            <w:pPr>
              <w:pStyle w:val="ListParagraph"/>
              <w:numPr>
                <w:ilvl w:val="0"/>
                <w:numId w:val="17"/>
              </w:numPr>
            </w:pPr>
            <w:r>
              <w:t xml:space="preserve">Further devolve powers and funding on climate change to local councils </w:t>
            </w:r>
          </w:p>
        </w:tc>
      </w:tr>
      <w:tr w:rsidR="00306F67" w14:paraId="6CE75B35" w14:textId="77777777" w:rsidTr="00250394">
        <w:tc>
          <w:tcPr>
            <w:tcW w:w="1941" w:type="dxa"/>
          </w:tcPr>
          <w:p w14:paraId="13E4AB89" w14:textId="77777777" w:rsidR="00306F67" w:rsidRDefault="00306F67">
            <w:pPr>
              <w:ind w:left="0" w:firstLine="0"/>
            </w:pPr>
            <w:r>
              <w:t>Local government</w:t>
            </w:r>
          </w:p>
        </w:tc>
        <w:tc>
          <w:tcPr>
            <w:tcW w:w="6718" w:type="dxa"/>
          </w:tcPr>
          <w:p w14:paraId="469568EE" w14:textId="77777777" w:rsidR="00306F67" w:rsidRPr="00306F67" w:rsidRDefault="00306F67" w:rsidP="005A0632">
            <w:pPr>
              <w:pStyle w:val="ListParagraph"/>
              <w:numPr>
                <w:ilvl w:val="0"/>
                <w:numId w:val="17"/>
              </w:numPr>
            </w:pPr>
            <w:r w:rsidRPr="00306F67">
              <w:t>Powers for local authorities to influence large point source carbon emitters in their area</w:t>
            </w:r>
          </w:p>
        </w:tc>
      </w:tr>
    </w:tbl>
    <w:p w14:paraId="02A2FDEA" w14:textId="77777777" w:rsidR="00440BD0" w:rsidRPr="00C803F3" w:rsidRDefault="00440BD0" w:rsidP="00250394">
      <w:pPr>
        <w:ind w:left="0" w:firstLine="0"/>
      </w:pPr>
    </w:p>
    <w:sectPr w:rsidR="00440BD0" w:rsidRPr="00C803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4768" w14:textId="77777777" w:rsidR="00931F4C" w:rsidRPr="00C803F3" w:rsidRDefault="00931F4C" w:rsidP="00C803F3">
      <w:r>
        <w:separator/>
      </w:r>
    </w:p>
  </w:endnote>
  <w:endnote w:type="continuationSeparator" w:id="0">
    <w:p w14:paraId="131318B1" w14:textId="77777777" w:rsidR="00931F4C" w:rsidRPr="00C803F3" w:rsidRDefault="00931F4C"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E1EAD" w14:textId="77777777"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44DBA259" w14:textId="77777777" w:rsidR="00931F4C" w:rsidRPr="003219CC" w:rsidRDefault="00931F4C"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B33C" w14:textId="77777777" w:rsidR="00931F4C" w:rsidRPr="00C803F3" w:rsidRDefault="00931F4C" w:rsidP="00C803F3">
      <w:r>
        <w:separator/>
      </w:r>
    </w:p>
  </w:footnote>
  <w:footnote w:type="continuationSeparator" w:id="0">
    <w:p w14:paraId="1506A58D" w14:textId="77777777" w:rsidR="00931F4C" w:rsidRPr="00C803F3" w:rsidRDefault="00931F4C" w:rsidP="00C803F3">
      <w:r>
        <w:continuationSeparator/>
      </w:r>
    </w:p>
  </w:footnote>
  <w:footnote w:id="1">
    <w:p w14:paraId="780C02DA" w14:textId="77777777" w:rsidR="00BD2414" w:rsidRDefault="00BD2414" w:rsidP="00BD2414">
      <w:pPr>
        <w:pStyle w:val="FootnoteText"/>
      </w:pPr>
      <w:r>
        <w:rPr>
          <w:rStyle w:val="FootnoteReference"/>
        </w:rPr>
        <w:footnoteRef/>
      </w:r>
      <w:r>
        <w:t xml:space="preserve"> https://www.gov.uk/government/publications/environment-bill-2020/30-january-2020-environment-bill-2020-policy-statement#delivering-environmental-ambition-at-the-local-level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003A" w14:textId="77777777" w:rsidR="00E36CF2" w:rsidRDefault="00E36CF2" w:rsidP="00E36CF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E36CF2" w:rsidRPr="00C25CA7" w14:paraId="14971747" w14:textId="77777777" w:rsidTr="0072518B">
      <w:trPr>
        <w:trHeight w:val="416"/>
      </w:trPr>
      <w:tc>
        <w:tcPr>
          <w:tcW w:w="5812" w:type="dxa"/>
          <w:vMerge w:val="restart"/>
        </w:tcPr>
        <w:p w14:paraId="596C7E05" w14:textId="77777777" w:rsidR="00E36CF2" w:rsidRPr="00C803F3" w:rsidRDefault="00E36CF2" w:rsidP="00E36CF2">
          <w:r w:rsidRPr="00C803F3">
            <w:rPr>
              <w:noProof/>
              <w:lang w:eastAsia="en-GB"/>
            </w:rPr>
            <w:drawing>
              <wp:inline distT="0" distB="0" distL="0" distR="0" wp14:anchorId="1B4DDF0F" wp14:editId="1573017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7FBBA3A66965499AA1722ED5947D3275"/>
          </w:placeholder>
        </w:sdtPr>
        <w:sdtEndPr/>
        <w:sdtContent>
          <w:tc>
            <w:tcPr>
              <w:tcW w:w="4106" w:type="dxa"/>
            </w:tcPr>
            <w:p w14:paraId="322B7490" w14:textId="77777777" w:rsidR="00E36CF2" w:rsidRDefault="00E36CF2" w:rsidP="00E36CF2">
              <w:pPr>
                <w:ind w:left="0" w:firstLine="0"/>
                <w:rPr>
                  <w:b/>
                </w:rPr>
              </w:pPr>
              <w:r w:rsidRPr="009B1ED4">
                <w:rPr>
                  <w:b/>
                </w:rPr>
                <w:t xml:space="preserve">Environment, Economy, Housing &amp; Transport Board </w:t>
              </w:r>
            </w:p>
            <w:p w14:paraId="48237D9F" w14:textId="77777777" w:rsidR="00E36CF2" w:rsidRPr="009B1ED4" w:rsidRDefault="00E36CF2" w:rsidP="00E36CF2">
              <w:pPr>
                <w:ind w:left="0" w:firstLine="0"/>
                <w:rPr>
                  <w:b/>
                </w:rPr>
              </w:pPr>
            </w:p>
          </w:tc>
        </w:sdtContent>
      </w:sdt>
    </w:tr>
    <w:tr w:rsidR="00E36CF2" w14:paraId="3D65CE6F" w14:textId="77777777" w:rsidTr="0072518B">
      <w:trPr>
        <w:trHeight w:val="406"/>
      </w:trPr>
      <w:tc>
        <w:tcPr>
          <w:tcW w:w="5812" w:type="dxa"/>
          <w:vMerge/>
        </w:tcPr>
        <w:p w14:paraId="0364C275" w14:textId="77777777" w:rsidR="00E36CF2" w:rsidRPr="00A627DD" w:rsidRDefault="00E36CF2" w:rsidP="00E36CF2"/>
      </w:tc>
      <w:tc>
        <w:tcPr>
          <w:tcW w:w="4106" w:type="dxa"/>
        </w:tcPr>
        <w:sdt>
          <w:sdtPr>
            <w:alias w:val="Date"/>
            <w:tag w:val="Date"/>
            <w:id w:val="-488943452"/>
            <w:placeholder>
              <w:docPart w:val="5AB0F08FAA864AE2A36949BFB376B395"/>
            </w:placeholder>
            <w:date w:fullDate="2020-02-11T00:00:00Z">
              <w:dateFormat w:val="dd MMMM yyyy"/>
              <w:lid w:val="en-GB"/>
              <w:storeMappedDataAs w:val="dateTime"/>
              <w:calendar w:val="gregorian"/>
            </w:date>
          </w:sdtPr>
          <w:sdtEndPr/>
          <w:sdtContent>
            <w:p w14:paraId="4B84B6CE" w14:textId="77777777" w:rsidR="00E36CF2" w:rsidRPr="00C803F3" w:rsidRDefault="00E36CF2" w:rsidP="00E36CF2">
              <w:pPr>
                <w:ind w:left="0" w:firstLine="0"/>
              </w:pPr>
              <w:r w:rsidRPr="00220B4A">
                <w:t>11 February 2020</w:t>
              </w:r>
            </w:p>
          </w:sdtContent>
        </w:sdt>
      </w:tc>
    </w:tr>
  </w:tbl>
  <w:p w14:paraId="05AD4AC0" w14:textId="77777777" w:rsidR="00E36CF2" w:rsidRPr="00E36CF2" w:rsidRDefault="00E36CF2" w:rsidP="00E36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BDA"/>
    <w:multiLevelType w:val="hybridMultilevel"/>
    <w:tmpl w:val="07361A9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CCD4B52"/>
    <w:multiLevelType w:val="hybridMultilevel"/>
    <w:tmpl w:val="815A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A23D0"/>
    <w:multiLevelType w:val="hybridMultilevel"/>
    <w:tmpl w:val="4172471A"/>
    <w:lvl w:ilvl="0" w:tplc="09F6970E">
      <w:start w:val="1"/>
      <w:numFmt w:val="decimal"/>
      <w:lvlText w:val="%1."/>
      <w:lvlJc w:val="left"/>
      <w:pPr>
        <w:ind w:left="720" w:hanging="360"/>
      </w:pPr>
      <w:rPr>
        <w:rFonts w:ascii="Arial" w:eastAsiaTheme="minorEastAsia" w:hAnsi="Arial"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51F0"/>
    <w:multiLevelType w:val="hybridMultilevel"/>
    <w:tmpl w:val="4D5E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B32EB"/>
    <w:multiLevelType w:val="hybridMultilevel"/>
    <w:tmpl w:val="9188A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67CA0"/>
    <w:multiLevelType w:val="hybridMultilevel"/>
    <w:tmpl w:val="149C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D1E6E8F4"/>
    <w:lvl w:ilvl="0">
      <w:start w:val="1"/>
      <w:numFmt w:val="decimal"/>
      <w:pStyle w:val="ListParagraph"/>
      <w:lvlText w:val="%1."/>
      <w:lvlJc w:val="left"/>
      <w:pPr>
        <w:ind w:left="360" w:hanging="360"/>
      </w:pPr>
      <w:rPr>
        <w:rFonts w:ascii="Arial" w:hAnsi="Arial" w:cstheme="minorBidi" w:hint="default"/>
        <w:b w:val="0"/>
        <w:i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562932"/>
    <w:multiLevelType w:val="hybridMultilevel"/>
    <w:tmpl w:val="C204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9540E"/>
    <w:multiLevelType w:val="hybridMultilevel"/>
    <w:tmpl w:val="BFF4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51E77"/>
    <w:multiLevelType w:val="hybridMultilevel"/>
    <w:tmpl w:val="066CD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B96344C"/>
    <w:multiLevelType w:val="hybridMultilevel"/>
    <w:tmpl w:val="EA8E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F0B3B64"/>
    <w:multiLevelType w:val="hybridMultilevel"/>
    <w:tmpl w:val="4986E8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2BC767A"/>
    <w:multiLevelType w:val="hybridMultilevel"/>
    <w:tmpl w:val="338E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942471"/>
    <w:multiLevelType w:val="hybridMultilevel"/>
    <w:tmpl w:val="5DBEB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E6091C"/>
    <w:multiLevelType w:val="hybridMultilevel"/>
    <w:tmpl w:val="46102E3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7BE609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4"/>
  </w:num>
  <w:num w:numId="7">
    <w:abstractNumId w:val="8"/>
  </w:num>
  <w:num w:numId="8">
    <w:abstractNumId w:val="12"/>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1"/>
  </w:num>
  <w:num w:numId="15">
    <w:abstractNumId w:val="13"/>
  </w:num>
  <w:num w:numId="16">
    <w:abstractNumId w:val="1"/>
  </w:num>
  <w:num w:numId="17">
    <w:abstractNumId w:val="5"/>
  </w:num>
  <w:num w:numId="18">
    <w:abstractNumId w:val="3"/>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4C"/>
    <w:rsid w:val="00003FCF"/>
    <w:rsid w:val="00016097"/>
    <w:rsid w:val="00024774"/>
    <w:rsid w:val="0007354B"/>
    <w:rsid w:val="000F69FB"/>
    <w:rsid w:val="001141B7"/>
    <w:rsid w:val="00193D20"/>
    <w:rsid w:val="001B36CE"/>
    <w:rsid w:val="002277CC"/>
    <w:rsid w:val="00234098"/>
    <w:rsid w:val="00250394"/>
    <w:rsid w:val="002539E9"/>
    <w:rsid w:val="002C23B0"/>
    <w:rsid w:val="00301A51"/>
    <w:rsid w:val="00306F67"/>
    <w:rsid w:val="003219CC"/>
    <w:rsid w:val="003B4B1A"/>
    <w:rsid w:val="00440BD0"/>
    <w:rsid w:val="00471CD8"/>
    <w:rsid w:val="004B1A3E"/>
    <w:rsid w:val="004D40CF"/>
    <w:rsid w:val="004F4695"/>
    <w:rsid w:val="005275F4"/>
    <w:rsid w:val="005462C6"/>
    <w:rsid w:val="005A0632"/>
    <w:rsid w:val="005A524E"/>
    <w:rsid w:val="005D75E7"/>
    <w:rsid w:val="00625E70"/>
    <w:rsid w:val="006F2C79"/>
    <w:rsid w:val="007008A0"/>
    <w:rsid w:val="00712C86"/>
    <w:rsid w:val="007622BA"/>
    <w:rsid w:val="007705C7"/>
    <w:rsid w:val="00776E00"/>
    <w:rsid w:val="00793596"/>
    <w:rsid w:val="00795C95"/>
    <w:rsid w:val="007D116C"/>
    <w:rsid w:val="007D2A5A"/>
    <w:rsid w:val="007F2A6E"/>
    <w:rsid w:val="0080661C"/>
    <w:rsid w:val="0081765A"/>
    <w:rsid w:val="0082286A"/>
    <w:rsid w:val="008305C6"/>
    <w:rsid w:val="00861E2B"/>
    <w:rsid w:val="00873302"/>
    <w:rsid w:val="00891AE9"/>
    <w:rsid w:val="008E7EE9"/>
    <w:rsid w:val="0090717D"/>
    <w:rsid w:val="00917FB7"/>
    <w:rsid w:val="00931F4C"/>
    <w:rsid w:val="00957EEE"/>
    <w:rsid w:val="009B1AA8"/>
    <w:rsid w:val="009B6F95"/>
    <w:rsid w:val="00A52DC9"/>
    <w:rsid w:val="00A64155"/>
    <w:rsid w:val="00A8299C"/>
    <w:rsid w:val="00B778A3"/>
    <w:rsid w:val="00B84F31"/>
    <w:rsid w:val="00BD2414"/>
    <w:rsid w:val="00BF5ED4"/>
    <w:rsid w:val="00C42C35"/>
    <w:rsid w:val="00C803F3"/>
    <w:rsid w:val="00CE43A0"/>
    <w:rsid w:val="00D45B4D"/>
    <w:rsid w:val="00D57D8F"/>
    <w:rsid w:val="00D6660D"/>
    <w:rsid w:val="00D67603"/>
    <w:rsid w:val="00DA7394"/>
    <w:rsid w:val="00DB274C"/>
    <w:rsid w:val="00E36CF2"/>
    <w:rsid w:val="00EA332B"/>
    <w:rsid w:val="00F50239"/>
    <w:rsid w:val="00FA5FD1"/>
    <w:rsid w:val="00FD3B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B736E"/>
  <w15:docId w15:val="{615241FD-87E9-4FAA-B579-78251402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C42C35"/>
    <w:pPr>
      <w:ind w:left="0" w:firstLine="0"/>
      <w:jc w:val="both"/>
    </w:pPr>
  </w:style>
  <w:style w:type="character" w:customStyle="1" w:styleId="Title3Char">
    <w:name w:val="Title 3 Char"/>
    <w:basedOn w:val="DefaultParagraphFont"/>
    <w:link w:val="Title3"/>
    <w:rsid w:val="00C42C35"/>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LGA List 1,Bullet 1,Numbered Para 1,Dot pt,No Spacing1,List Paragraph Char Char Char,Indicator Text,List Paragraph1,F5 List Paragraph,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LGA List 1 Char,Bullet 1 Char,Numbered Para 1 Char,Dot pt Char,No Spacing1 Char,List Paragraph Char Char Char Char,Indicator Text Char,List Paragraph1 Char,F5 List Paragraph Char,Bullet Points Char,MAIN CONTENT Char,Bullet Style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LGABodytext">
    <w:name w:val="LGA Body text"/>
    <w:qFormat/>
    <w:rsid w:val="00873302"/>
    <w:pPr>
      <w:spacing w:after="0" w:line="360" w:lineRule="auto"/>
    </w:pPr>
    <w:rPr>
      <w:rFonts w:ascii="Arial" w:hAnsi="Arial"/>
      <w:lang w:eastAsia="en-US"/>
    </w:rPr>
  </w:style>
  <w:style w:type="paragraph" w:styleId="FootnoteText">
    <w:name w:val="footnote text"/>
    <w:basedOn w:val="Normal"/>
    <w:link w:val="FootnoteTextChar"/>
    <w:uiPriority w:val="99"/>
    <w:semiHidden/>
    <w:unhideWhenUsed/>
    <w:rsid w:val="00BD2414"/>
    <w:pPr>
      <w:spacing w:after="0" w:line="240" w:lineRule="auto"/>
      <w:ind w:left="0" w:firstLine="0"/>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BD2414"/>
    <w:rPr>
      <w:sz w:val="20"/>
      <w:szCs w:val="20"/>
      <w:lang w:eastAsia="en-US"/>
    </w:rPr>
  </w:style>
  <w:style w:type="character" w:styleId="FootnoteReference">
    <w:name w:val="footnote reference"/>
    <w:basedOn w:val="DefaultParagraphFont"/>
    <w:uiPriority w:val="99"/>
    <w:semiHidden/>
    <w:unhideWhenUsed/>
    <w:rsid w:val="00BD2414"/>
    <w:rPr>
      <w:vertAlign w:val="superscript"/>
    </w:rPr>
  </w:style>
  <w:style w:type="paragraph" w:customStyle="1" w:styleId="Default">
    <w:name w:val="Default"/>
    <w:basedOn w:val="Normal"/>
    <w:uiPriority w:val="99"/>
    <w:rsid w:val="00A52DC9"/>
    <w:pPr>
      <w:autoSpaceDE w:val="0"/>
      <w:autoSpaceDN w:val="0"/>
      <w:spacing w:after="0" w:line="240" w:lineRule="auto"/>
      <w:ind w:left="0" w:firstLine="0"/>
    </w:pPr>
    <w:rPr>
      <w:rFonts w:cs="Arial"/>
      <w:color w:val="000000"/>
      <w:sz w:val="24"/>
      <w:szCs w:val="24"/>
      <w:lang w:eastAsia="en-GB"/>
    </w:rPr>
  </w:style>
  <w:style w:type="character" w:styleId="CommentReference">
    <w:name w:val="annotation reference"/>
    <w:basedOn w:val="DefaultParagraphFont"/>
    <w:uiPriority w:val="99"/>
    <w:semiHidden/>
    <w:unhideWhenUsed/>
    <w:rsid w:val="00234098"/>
    <w:rPr>
      <w:sz w:val="16"/>
      <w:szCs w:val="16"/>
    </w:rPr>
  </w:style>
  <w:style w:type="paragraph" w:styleId="CommentText">
    <w:name w:val="annotation text"/>
    <w:basedOn w:val="Normal"/>
    <w:link w:val="CommentTextChar"/>
    <w:uiPriority w:val="99"/>
    <w:semiHidden/>
    <w:unhideWhenUsed/>
    <w:rsid w:val="00234098"/>
    <w:pPr>
      <w:spacing w:line="240" w:lineRule="auto"/>
    </w:pPr>
    <w:rPr>
      <w:sz w:val="20"/>
      <w:szCs w:val="20"/>
    </w:rPr>
  </w:style>
  <w:style w:type="character" w:customStyle="1" w:styleId="CommentTextChar">
    <w:name w:val="Comment Text Char"/>
    <w:basedOn w:val="DefaultParagraphFont"/>
    <w:link w:val="CommentText"/>
    <w:uiPriority w:val="99"/>
    <w:semiHidden/>
    <w:rsid w:val="0023409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234098"/>
    <w:rPr>
      <w:b/>
      <w:bCs/>
    </w:rPr>
  </w:style>
  <w:style w:type="character" w:customStyle="1" w:styleId="CommentSubjectChar">
    <w:name w:val="Comment Subject Char"/>
    <w:basedOn w:val="CommentTextChar"/>
    <w:link w:val="CommentSubject"/>
    <w:uiPriority w:val="99"/>
    <w:semiHidden/>
    <w:rsid w:val="00234098"/>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6563">
      <w:bodyDiv w:val="1"/>
      <w:marLeft w:val="0"/>
      <w:marRight w:val="0"/>
      <w:marTop w:val="0"/>
      <w:marBottom w:val="0"/>
      <w:divBdr>
        <w:top w:val="none" w:sz="0" w:space="0" w:color="auto"/>
        <w:left w:val="none" w:sz="0" w:space="0" w:color="auto"/>
        <w:bottom w:val="none" w:sz="0" w:space="0" w:color="auto"/>
        <w:right w:val="none" w:sz="0" w:space="0" w:color="auto"/>
      </w:divBdr>
    </w:div>
    <w:div w:id="176624458">
      <w:bodyDiv w:val="1"/>
      <w:marLeft w:val="0"/>
      <w:marRight w:val="0"/>
      <w:marTop w:val="0"/>
      <w:marBottom w:val="0"/>
      <w:divBdr>
        <w:top w:val="none" w:sz="0" w:space="0" w:color="auto"/>
        <w:left w:val="none" w:sz="0" w:space="0" w:color="auto"/>
        <w:bottom w:val="none" w:sz="0" w:space="0" w:color="auto"/>
        <w:right w:val="none" w:sz="0" w:space="0" w:color="auto"/>
      </w:divBdr>
    </w:div>
    <w:div w:id="177700227">
      <w:bodyDiv w:val="1"/>
      <w:marLeft w:val="0"/>
      <w:marRight w:val="0"/>
      <w:marTop w:val="0"/>
      <w:marBottom w:val="0"/>
      <w:divBdr>
        <w:top w:val="none" w:sz="0" w:space="0" w:color="auto"/>
        <w:left w:val="none" w:sz="0" w:space="0" w:color="auto"/>
        <w:bottom w:val="none" w:sz="0" w:space="0" w:color="auto"/>
        <w:right w:val="none" w:sz="0" w:space="0" w:color="auto"/>
      </w:divBdr>
    </w:div>
    <w:div w:id="370496883">
      <w:bodyDiv w:val="1"/>
      <w:marLeft w:val="0"/>
      <w:marRight w:val="0"/>
      <w:marTop w:val="0"/>
      <w:marBottom w:val="0"/>
      <w:divBdr>
        <w:top w:val="none" w:sz="0" w:space="0" w:color="auto"/>
        <w:left w:val="none" w:sz="0" w:space="0" w:color="auto"/>
        <w:bottom w:val="none" w:sz="0" w:space="0" w:color="auto"/>
        <w:right w:val="none" w:sz="0" w:space="0" w:color="auto"/>
      </w:divBdr>
    </w:div>
    <w:div w:id="728265325">
      <w:bodyDiv w:val="1"/>
      <w:marLeft w:val="0"/>
      <w:marRight w:val="0"/>
      <w:marTop w:val="0"/>
      <w:marBottom w:val="0"/>
      <w:divBdr>
        <w:top w:val="none" w:sz="0" w:space="0" w:color="auto"/>
        <w:left w:val="none" w:sz="0" w:space="0" w:color="auto"/>
        <w:bottom w:val="none" w:sz="0" w:space="0" w:color="auto"/>
        <w:right w:val="none" w:sz="0" w:space="0" w:color="auto"/>
      </w:divBdr>
    </w:div>
    <w:div w:id="754278449">
      <w:bodyDiv w:val="1"/>
      <w:marLeft w:val="0"/>
      <w:marRight w:val="0"/>
      <w:marTop w:val="0"/>
      <w:marBottom w:val="0"/>
      <w:divBdr>
        <w:top w:val="none" w:sz="0" w:space="0" w:color="auto"/>
        <w:left w:val="none" w:sz="0" w:space="0" w:color="auto"/>
        <w:bottom w:val="none" w:sz="0" w:space="0" w:color="auto"/>
        <w:right w:val="none" w:sz="0" w:space="0" w:color="auto"/>
      </w:divBdr>
    </w:div>
    <w:div w:id="893387784">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88928000">
      <w:bodyDiv w:val="1"/>
      <w:marLeft w:val="0"/>
      <w:marRight w:val="0"/>
      <w:marTop w:val="0"/>
      <w:marBottom w:val="0"/>
      <w:divBdr>
        <w:top w:val="none" w:sz="0" w:space="0" w:color="auto"/>
        <w:left w:val="none" w:sz="0" w:space="0" w:color="auto"/>
        <w:bottom w:val="none" w:sz="0" w:space="0" w:color="auto"/>
        <w:right w:val="none" w:sz="0" w:space="0" w:color="auto"/>
      </w:divBdr>
    </w:div>
    <w:div w:id="1296448710">
      <w:bodyDiv w:val="1"/>
      <w:marLeft w:val="0"/>
      <w:marRight w:val="0"/>
      <w:marTop w:val="0"/>
      <w:marBottom w:val="0"/>
      <w:divBdr>
        <w:top w:val="none" w:sz="0" w:space="0" w:color="auto"/>
        <w:left w:val="none" w:sz="0" w:space="0" w:color="auto"/>
        <w:bottom w:val="none" w:sz="0" w:space="0" w:color="auto"/>
        <w:right w:val="none" w:sz="0" w:space="0" w:color="auto"/>
      </w:divBdr>
    </w:div>
    <w:div w:id="1454901820">
      <w:bodyDiv w:val="1"/>
      <w:marLeft w:val="0"/>
      <w:marRight w:val="0"/>
      <w:marTop w:val="0"/>
      <w:marBottom w:val="0"/>
      <w:divBdr>
        <w:top w:val="none" w:sz="0" w:space="0" w:color="auto"/>
        <w:left w:val="none" w:sz="0" w:space="0" w:color="auto"/>
        <w:bottom w:val="none" w:sz="0" w:space="0" w:color="auto"/>
        <w:right w:val="none" w:sz="0" w:space="0" w:color="auto"/>
      </w:divBdr>
    </w:div>
    <w:div w:id="1560096733">
      <w:bodyDiv w:val="1"/>
      <w:marLeft w:val="0"/>
      <w:marRight w:val="0"/>
      <w:marTop w:val="0"/>
      <w:marBottom w:val="0"/>
      <w:divBdr>
        <w:top w:val="none" w:sz="0" w:space="0" w:color="auto"/>
        <w:left w:val="none" w:sz="0" w:space="0" w:color="auto"/>
        <w:bottom w:val="none" w:sz="0" w:space="0" w:color="auto"/>
        <w:right w:val="none" w:sz="0" w:space="0" w:color="auto"/>
      </w:divBdr>
    </w:div>
    <w:div w:id="1567647070">
      <w:bodyDiv w:val="1"/>
      <w:marLeft w:val="0"/>
      <w:marRight w:val="0"/>
      <w:marTop w:val="0"/>
      <w:marBottom w:val="0"/>
      <w:divBdr>
        <w:top w:val="none" w:sz="0" w:space="0" w:color="auto"/>
        <w:left w:val="none" w:sz="0" w:space="0" w:color="auto"/>
        <w:bottom w:val="none" w:sz="0" w:space="0" w:color="auto"/>
        <w:right w:val="none" w:sz="0" w:space="0" w:color="auto"/>
      </w:divBdr>
    </w:div>
    <w:div w:id="1705325242">
      <w:bodyDiv w:val="1"/>
      <w:marLeft w:val="0"/>
      <w:marRight w:val="0"/>
      <w:marTop w:val="0"/>
      <w:marBottom w:val="0"/>
      <w:divBdr>
        <w:top w:val="none" w:sz="0" w:space="0" w:color="auto"/>
        <w:left w:val="none" w:sz="0" w:space="0" w:color="auto"/>
        <w:bottom w:val="none" w:sz="0" w:space="0" w:color="auto"/>
        <w:right w:val="none" w:sz="0" w:space="0" w:color="auto"/>
      </w:divBdr>
    </w:div>
    <w:div w:id="1707756300">
      <w:bodyDiv w:val="1"/>
      <w:marLeft w:val="0"/>
      <w:marRight w:val="0"/>
      <w:marTop w:val="0"/>
      <w:marBottom w:val="0"/>
      <w:divBdr>
        <w:top w:val="none" w:sz="0" w:space="0" w:color="auto"/>
        <w:left w:val="none" w:sz="0" w:space="0" w:color="auto"/>
        <w:bottom w:val="none" w:sz="0" w:space="0" w:color="auto"/>
        <w:right w:val="none" w:sz="0" w:space="0" w:color="auto"/>
      </w:divBdr>
    </w:div>
    <w:div w:id="1850097407">
      <w:bodyDiv w:val="1"/>
      <w:marLeft w:val="0"/>
      <w:marRight w:val="0"/>
      <w:marTop w:val="0"/>
      <w:marBottom w:val="0"/>
      <w:divBdr>
        <w:top w:val="none" w:sz="0" w:space="0" w:color="auto"/>
        <w:left w:val="none" w:sz="0" w:space="0" w:color="auto"/>
        <w:bottom w:val="none" w:sz="0" w:space="0" w:color="auto"/>
        <w:right w:val="none" w:sz="0" w:space="0" w:color="auto"/>
      </w:divBdr>
    </w:div>
    <w:div w:id="1988822195">
      <w:bodyDiv w:val="1"/>
      <w:marLeft w:val="0"/>
      <w:marRight w:val="0"/>
      <w:marTop w:val="0"/>
      <w:marBottom w:val="0"/>
      <w:divBdr>
        <w:top w:val="none" w:sz="0" w:space="0" w:color="auto"/>
        <w:left w:val="none" w:sz="0" w:space="0" w:color="auto"/>
        <w:bottom w:val="none" w:sz="0" w:space="0" w:color="auto"/>
        <w:right w:val="none" w:sz="0" w:space="0" w:color="auto"/>
      </w:divBdr>
    </w:div>
    <w:div w:id="19922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8EFDE7C2424540A80AAD6CD46622A5"/>
        <w:category>
          <w:name w:val="General"/>
          <w:gallery w:val="placeholder"/>
        </w:category>
        <w:types>
          <w:type w:val="bbPlcHdr"/>
        </w:types>
        <w:behaviors>
          <w:behavior w:val="content"/>
        </w:behaviors>
        <w:guid w:val="{4FDB8278-2CCB-4B85-B04D-205ACFDF3590}"/>
      </w:docPartPr>
      <w:docPartBody>
        <w:p w:rsidR="00A07EDE" w:rsidRDefault="00DB4800">
          <w:pPr>
            <w:pStyle w:val="018EFDE7C2424540A80AAD6CD46622A5"/>
          </w:pPr>
          <w:r w:rsidRPr="00FB1144">
            <w:rPr>
              <w:rStyle w:val="PlaceholderText"/>
            </w:rPr>
            <w:t>Click here to enter text.</w:t>
          </w:r>
        </w:p>
      </w:docPartBody>
    </w:docPart>
    <w:docPart>
      <w:docPartPr>
        <w:name w:val="41CE88D039A64D8AA984CDE13F6E3F53"/>
        <w:category>
          <w:name w:val="General"/>
          <w:gallery w:val="placeholder"/>
        </w:category>
        <w:types>
          <w:type w:val="bbPlcHdr"/>
        </w:types>
        <w:behaviors>
          <w:behavior w:val="content"/>
        </w:behaviors>
        <w:guid w:val="{B98065B7-E89E-47D1-9A8B-6CC26AB3DED9}"/>
      </w:docPartPr>
      <w:docPartBody>
        <w:p w:rsidR="00A07EDE" w:rsidRDefault="00DB4800">
          <w:pPr>
            <w:pStyle w:val="41CE88D039A64D8AA984CDE13F6E3F53"/>
          </w:pPr>
          <w:r w:rsidRPr="00FB1144">
            <w:rPr>
              <w:rStyle w:val="PlaceholderText"/>
            </w:rPr>
            <w:t>Click here to enter text.</w:t>
          </w:r>
        </w:p>
      </w:docPartBody>
    </w:docPart>
    <w:docPart>
      <w:docPartPr>
        <w:name w:val="29FD146B911D4A54A98B1B03D2D3C1F2"/>
        <w:category>
          <w:name w:val="General"/>
          <w:gallery w:val="placeholder"/>
        </w:category>
        <w:types>
          <w:type w:val="bbPlcHdr"/>
        </w:types>
        <w:behaviors>
          <w:behavior w:val="content"/>
        </w:behaviors>
        <w:guid w:val="{FAABE251-6B7F-4EC4-B8E1-20E228765ADA}"/>
      </w:docPartPr>
      <w:docPartBody>
        <w:p w:rsidR="00A07EDE" w:rsidRDefault="00DB4800">
          <w:pPr>
            <w:pStyle w:val="29FD146B911D4A54A98B1B03D2D3C1F2"/>
          </w:pPr>
          <w:r w:rsidRPr="00002B3A">
            <w:rPr>
              <w:rStyle w:val="PlaceholderText"/>
            </w:rPr>
            <w:t>Choose an item.</w:t>
          </w:r>
        </w:p>
      </w:docPartBody>
    </w:docPart>
    <w:docPart>
      <w:docPartPr>
        <w:name w:val="60ADC63E48F8420982FD360807DDA864"/>
        <w:category>
          <w:name w:val="General"/>
          <w:gallery w:val="placeholder"/>
        </w:category>
        <w:types>
          <w:type w:val="bbPlcHdr"/>
        </w:types>
        <w:behaviors>
          <w:behavior w:val="content"/>
        </w:behaviors>
        <w:guid w:val="{5A95F956-7170-42B8-A518-71A5147BB8A5}"/>
      </w:docPartPr>
      <w:docPartBody>
        <w:p w:rsidR="00A07EDE" w:rsidRDefault="00DB4800">
          <w:pPr>
            <w:pStyle w:val="60ADC63E48F8420982FD360807DDA864"/>
          </w:pPr>
          <w:r w:rsidRPr="00FB1144">
            <w:rPr>
              <w:rStyle w:val="PlaceholderText"/>
            </w:rPr>
            <w:t>Click here to enter text.</w:t>
          </w:r>
        </w:p>
      </w:docPartBody>
    </w:docPart>
    <w:docPart>
      <w:docPartPr>
        <w:name w:val="879F7075AD4E4F12A2327A24C4569B0D"/>
        <w:category>
          <w:name w:val="General"/>
          <w:gallery w:val="placeholder"/>
        </w:category>
        <w:types>
          <w:type w:val="bbPlcHdr"/>
        </w:types>
        <w:behaviors>
          <w:behavior w:val="content"/>
        </w:behaviors>
        <w:guid w:val="{6717D17D-5135-4312-8C1B-55E8FB58DCB2}"/>
      </w:docPartPr>
      <w:docPartBody>
        <w:p w:rsidR="00A07EDE" w:rsidRDefault="00DB4800">
          <w:pPr>
            <w:pStyle w:val="879F7075AD4E4F12A2327A24C4569B0D"/>
          </w:pPr>
          <w:r w:rsidRPr="00FB1144">
            <w:rPr>
              <w:rStyle w:val="PlaceholderText"/>
            </w:rPr>
            <w:t>Click here to enter text.</w:t>
          </w:r>
        </w:p>
      </w:docPartBody>
    </w:docPart>
    <w:docPart>
      <w:docPartPr>
        <w:name w:val="EB977C55EAF64981AFBF997471816BDB"/>
        <w:category>
          <w:name w:val="General"/>
          <w:gallery w:val="placeholder"/>
        </w:category>
        <w:types>
          <w:type w:val="bbPlcHdr"/>
        </w:types>
        <w:behaviors>
          <w:behavior w:val="content"/>
        </w:behaviors>
        <w:guid w:val="{CC9EF977-FBEF-42CC-9E4A-761471AB28B9}"/>
      </w:docPartPr>
      <w:docPartBody>
        <w:p w:rsidR="00A07EDE" w:rsidRDefault="00DB4800">
          <w:pPr>
            <w:pStyle w:val="EB977C55EAF64981AFBF997471816BDB"/>
          </w:pPr>
          <w:r w:rsidRPr="00FB1144">
            <w:rPr>
              <w:rStyle w:val="PlaceholderText"/>
            </w:rPr>
            <w:t>Click here to enter text.</w:t>
          </w:r>
        </w:p>
      </w:docPartBody>
    </w:docPart>
    <w:docPart>
      <w:docPartPr>
        <w:name w:val="C0347967B78A4D14964C6F5A3D3F0BD5"/>
        <w:category>
          <w:name w:val="General"/>
          <w:gallery w:val="placeholder"/>
        </w:category>
        <w:types>
          <w:type w:val="bbPlcHdr"/>
        </w:types>
        <w:behaviors>
          <w:behavior w:val="content"/>
        </w:behaviors>
        <w:guid w:val="{57651634-B7E1-4C4B-944B-CF71DFC0D686}"/>
      </w:docPartPr>
      <w:docPartBody>
        <w:p w:rsidR="00A07EDE" w:rsidRDefault="00DB4800">
          <w:pPr>
            <w:pStyle w:val="C0347967B78A4D14964C6F5A3D3F0BD5"/>
          </w:pPr>
          <w:r w:rsidRPr="00FB1144">
            <w:rPr>
              <w:rStyle w:val="PlaceholderText"/>
            </w:rPr>
            <w:t>Click here to enter text.</w:t>
          </w:r>
        </w:p>
      </w:docPartBody>
    </w:docPart>
    <w:docPart>
      <w:docPartPr>
        <w:name w:val="3D4FD5405DEE431F9ECD67664C091DC4"/>
        <w:category>
          <w:name w:val="General"/>
          <w:gallery w:val="placeholder"/>
        </w:category>
        <w:types>
          <w:type w:val="bbPlcHdr"/>
        </w:types>
        <w:behaviors>
          <w:behavior w:val="content"/>
        </w:behaviors>
        <w:guid w:val="{40AB1BF6-2D64-48EE-9F00-ECCD323D7BA4}"/>
      </w:docPartPr>
      <w:docPartBody>
        <w:p w:rsidR="00A07EDE" w:rsidRDefault="00DB4800">
          <w:pPr>
            <w:pStyle w:val="3D4FD5405DEE431F9ECD67664C091DC4"/>
          </w:pPr>
          <w:r w:rsidRPr="00FB1144">
            <w:rPr>
              <w:rStyle w:val="PlaceholderText"/>
            </w:rPr>
            <w:t>Click here to enter text.</w:t>
          </w:r>
        </w:p>
      </w:docPartBody>
    </w:docPart>
    <w:docPart>
      <w:docPartPr>
        <w:name w:val="9A2FB60A19E94D96847A79917CED6348"/>
        <w:category>
          <w:name w:val="General"/>
          <w:gallery w:val="placeholder"/>
        </w:category>
        <w:types>
          <w:type w:val="bbPlcHdr"/>
        </w:types>
        <w:behaviors>
          <w:behavior w:val="content"/>
        </w:behaviors>
        <w:guid w:val="{022D0803-31A8-48EA-8E61-803EEAF3EC2D}"/>
      </w:docPartPr>
      <w:docPartBody>
        <w:p w:rsidR="00A07EDE" w:rsidRDefault="00DB4800">
          <w:pPr>
            <w:pStyle w:val="9A2FB60A19E94D96847A79917CED6348"/>
          </w:pPr>
          <w:r w:rsidRPr="00FB1144">
            <w:rPr>
              <w:rStyle w:val="PlaceholderText"/>
            </w:rPr>
            <w:t>Click here to enter text.</w:t>
          </w:r>
        </w:p>
      </w:docPartBody>
    </w:docPart>
    <w:docPart>
      <w:docPartPr>
        <w:name w:val="539ECA8F798F4597BE2E3205199DC906"/>
        <w:category>
          <w:name w:val="General"/>
          <w:gallery w:val="placeholder"/>
        </w:category>
        <w:types>
          <w:type w:val="bbPlcHdr"/>
        </w:types>
        <w:behaviors>
          <w:behavior w:val="content"/>
        </w:behaviors>
        <w:guid w:val="{4B2DE264-53B6-47D2-ACB5-4F64EFFC3DB7}"/>
      </w:docPartPr>
      <w:docPartBody>
        <w:p w:rsidR="00A07EDE" w:rsidRDefault="00DB4800">
          <w:pPr>
            <w:pStyle w:val="539ECA8F798F4597BE2E3205199DC906"/>
          </w:pPr>
          <w:r w:rsidRPr="00FB1144">
            <w:rPr>
              <w:rStyle w:val="PlaceholderText"/>
            </w:rPr>
            <w:t>Click here to enter text.</w:t>
          </w:r>
        </w:p>
      </w:docPartBody>
    </w:docPart>
    <w:docPart>
      <w:docPartPr>
        <w:name w:val="01658C77487C4EBF926EC27A8ADDF631"/>
        <w:category>
          <w:name w:val="General"/>
          <w:gallery w:val="placeholder"/>
        </w:category>
        <w:types>
          <w:type w:val="bbPlcHdr"/>
        </w:types>
        <w:behaviors>
          <w:behavior w:val="content"/>
        </w:behaviors>
        <w:guid w:val="{89EC3E3F-B6B8-4DAA-A586-F392A3162786}"/>
      </w:docPartPr>
      <w:docPartBody>
        <w:p w:rsidR="00A07EDE" w:rsidRDefault="00DB4800">
          <w:pPr>
            <w:pStyle w:val="01658C77487C4EBF926EC27A8ADDF631"/>
          </w:pPr>
          <w:r w:rsidRPr="00FB1144">
            <w:rPr>
              <w:rStyle w:val="PlaceholderText"/>
            </w:rPr>
            <w:t>Click here to enter text.</w:t>
          </w:r>
        </w:p>
      </w:docPartBody>
    </w:docPart>
    <w:docPart>
      <w:docPartPr>
        <w:name w:val="A99B211047D54A15A3810989BFBEB9C8"/>
        <w:category>
          <w:name w:val="General"/>
          <w:gallery w:val="placeholder"/>
        </w:category>
        <w:types>
          <w:type w:val="bbPlcHdr"/>
        </w:types>
        <w:behaviors>
          <w:behavior w:val="content"/>
        </w:behaviors>
        <w:guid w:val="{06D076B5-C3AB-4493-BBF8-A7E8163B3877}"/>
      </w:docPartPr>
      <w:docPartBody>
        <w:p w:rsidR="00A07EDE" w:rsidRDefault="00DB4800">
          <w:pPr>
            <w:pStyle w:val="A99B211047D54A15A3810989BFBEB9C8"/>
          </w:pPr>
          <w:r w:rsidRPr="00FB1144">
            <w:rPr>
              <w:rStyle w:val="PlaceholderText"/>
            </w:rPr>
            <w:t>Click here to enter text.</w:t>
          </w:r>
        </w:p>
      </w:docPartBody>
    </w:docPart>
    <w:docPart>
      <w:docPartPr>
        <w:name w:val="57D0DABF729D41F989B2CBFC74819AAA"/>
        <w:category>
          <w:name w:val="General"/>
          <w:gallery w:val="placeholder"/>
        </w:category>
        <w:types>
          <w:type w:val="bbPlcHdr"/>
        </w:types>
        <w:behaviors>
          <w:behavior w:val="content"/>
        </w:behaviors>
        <w:guid w:val="{97744A95-A6F1-4119-B05D-8B6D412CA9A1}"/>
      </w:docPartPr>
      <w:docPartBody>
        <w:p w:rsidR="00A07EDE" w:rsidRDefault="00DB4800">
          <w:pPr>
            <w:pStyle w:val="57D0DABF729D41F989B2CBFC74819AAA"/>
          </w:pPr>
          <w:r w:rsidRPr="00FB1144">
            <w:rPr>
              <w:rStyle w:val="PlaceholderText"/>
            </w:rPr>
            <w:t>Click here to enter text.</w:t>
          </w:r>
        </w:p>
      </w:docPartBody>
    </w:docPart>
    <w:docPart>
      <w:docPartPr>
        <w:name w:val="CF1579D1CD7F4885A137237CF501D379"/>
        <w:category>
          <w:name w:val="General"/>
          <w:gallery w:val="placeholder"/>
        </w:category>
        <w:types>
          <w:type w:val="bbPlcHdr"/>
        </w:types>
        <w:behaviors>
          <w:behavior w:val="content"/>
        </w:behaviors>
        <w:guid w:val="{AB1C72E9-3464-46E2-8A01-7D5D3024B81A}"/>
      </w:docPartPr>
      <w:docPartBody>
        <w:p w:rsidR="00A07EDE" w:rsidRDefault="00DB4800">
          <w:pPr>
            <w:pStyle w:val="CF1579D1CD7F4885A137237CF501D379"/>
          </w:pPr>
          <w:r w:rsidRPr="00FB1144">
            <w:rPr>
              <w:rStyle w:val="PlaceholderText"/>
            </w:rPr>
            <w:t>Click here to enter text.</w:t>
          </w:r>
        </w:p>
      </w:docPartBody>
    </w:docPart>
    <w:docPart>
      <w:docPartPr>
        <w:name w:val="95C3BD1AC00C4ED597B43E6B9F904909"/>
        <w:category>
          <w:name w:val="General"/>
          <w:gallery w:val="placeholder"/>
        </w:category>
        <w:types>
          <w:type w:val="bbPlcHdr"/>
        </w:types>
        <w:behaviors>
          <w:behavior w:val="content"/>
        </w:behaviors>
        <w:guid w:val="{168033DB-200D-4ABE-B96A-8A0EE88FC047}"/>
      </w:docPartPr>
      <w:docPartBody>
        <w:p w:rsidR="00A07EDE" w:rsidRDefault="00DB4800">
          <w:pPr>
            <w:pStyle w:val="95C3BD1AC00C4ED597B43E6B9F904909"/>
          </w:pPr>
          <w:r w:rsidRPr="00FB1144">
            <w:rPr>
              <w:rStyle w:val="PlaceholderText"/>
            </w:rPr>
            <w:t>Click here to enter text.</w:t>
          </w:r>
        </w:p>
      </w:docPartBody>
    </w:docPart>
    <w:docPart>
      <w:docPartPr>
        <w:name w:val="1EE59E7CE8D54EC499E42FC87B71639C"/>
        <w:category>
          <w:name w:val="General"/>
          <w:gallery w:val="placeholder"/>
        </w:category>
        <w:types>
          <w:type w:val="bbPlcHdr"/>
        </w:types>
        <w:behaviors>
          <w:behavior w:val="content"/>
        </w:behaviors>
        <w:guid w:val="{52329A5D-208F-4D15-A7FD-5CB1B2804F93}"/>
      </w:docPartPr>
      <w:docPartBody>
        <w:p w:rsidR="00A07EDE" w:rsidRDefault="00DB4800">
          <w:pPr>
            <w:pStyle w:val="1EE59E7CE8D54EC499E42FC87B71639C"/>
          </w:pPr>
          <w:r w:rsidRPr="00FB1144">
            <w:rPr>
              <w:rStyle w:val="PlaceholderText"/>
            </w:rPr>
            <w:t>Click here to enter text.</w:t>
          </w:r>
        </w:p>
      </w:docPartBody>
    </w:docPart>
    <w:docPart>
      <w:docPartPr>
        <w:name w:val="9079EA00C2E94A5D990A4127FD8E351B"/>
        <w:category>
          <w:name w:val="General"/>
          <w:gallery w:val="placeholder"/>
        </w:category>
        <w:types>
          <w:type w:val="bbPlcHdr"/>
        </w:types>
        <w:behaviors>
          <w:behavior w:val="content"/>
        </w:behaviors>
        <w:guid w:val="{0FEEEFB2-15F6-432F-B744-F86D94B5FD66}"/>
      </w:docPartPr>
      <w:docPartBody>
        <w:p w:rsidR="00A07EDE" w:rsidRDefault="00DB4800">
          <w:pPr>
            <w:pStyle w:val="9079EA00C2E94A5D990A4127FD8E351B"/>
          </w:pPr>
          <w:r w:rsidRPr="00FB1144">
            <w:rPr>
              <w:rStyle w:val="PlaceholderText"/>
            </w:rPr>
            <w:t>Click here to enter text.</w:t>
          </w:r>
        </w:p>
      </w:docPartBody>
    </w:docPart>
    <w:docPart>
      <w:docPartPr>
        <w:name w:val="5FAA14C50E4C49CC8469DECCB505E9C0"/>
        <w:category>
          <w:name w:val="General"/>
          <w:gallery w:val="placeholder"/>
        </w:category>
        <w:types>
          <w:type w:val="bbPlcHdr"/>
        </w:types>
        <w:behaviors>
          <w:behavior w:val="content"/>
        </w:behaviors>
        <w:guid w:val="{B90F6A3D-AF64-405A-8C93-9E6C11A02287}"/>
      </w:docPartPr>
      <w:docPartBody>
        <w:p w:rsidR="00A07EDE" w:rsidRDefault="00DB4800">
          <w:pPr>
            <w:pStyle w:val="5FAA14C50E4C49CC8469DECCB505E9C0"/>
          </w:pPr>
          <w:r w:rsidRPr="00FB1144">
            <w:rPr>
              <w:rStyle w:val="PlaceholderText"/>
            </w:rPr>
            <w:t>Click here to enter text.</w:t>
          </w:r>
        </w:p>
      </w:docPartBody>
    </w:docPart>
    <w:docPart>
      <w:docPartPr>
        <w:name w:val="A7BE3362AE2142F4B9FFB92A7DFD5B4F"/>
        <w:category>
          <w:name w:val="General"/>
          <w:gallery w:val="placeholder"/>
        </w:category>
        <w:types>
          <w:type w:val="bbPlcHdr"/>
        </w:types>
        <w:behaviors>
          <w:behavior w:val="content"/>
        </w:behaviors>
        <w:guid w:val="{E3E346F0-5A3E-4FE7-A9DA-7D47CA74E18C}"/>
      </w:docPartPr>
      <w:docPartBody>
        <w:p w:rsidR="00A07EDE" w:rsidRDefault="00DB4800" w:rsidP="00DB4800">
          <w:pPr>
            <w:pStyle w:val="A7BE3362AE2142F4B9FFB92A7DFD5B4F"/>
          </w:pPr>
          <w:r w:rsidRPr="00FB1144">
            <w:rPr>
              <w:rStyle w:val="PlaceholderText"/>
            </w:rPr>
            <w:t>Click here to enter text.</w:t>
          </w:r>
        </w:p>
      </w:docPartBody>
    </w:docPart>
    <w:docPart>
      <w:docPartPr>
        <w:name w:val="7FBBA3A66965499AA1722ED5947D3275"/>
        <w:category>
          <w:name w:val="General"/>
          <w:gallery w:val="placeholder"/>
        </w:category>
        <w:types>
          <w:type w:val="bbPlcHdr"/>
        </w:types>
        <w:behaviors>
          <w:behavior w:val="content"/>
        </w:behaviors>
        <w:guid w:val="{1C23C8CD-D537-41E7-83CA-337897E03DBE}"/>
      </w:docPartPr>
      <w:docPartBody>
        <w:p w:rsidR="00A07EDE" w:rsidRDefault="00DB4800" w:rsidP="00DB4800">
          <w:pPr>
            <w:pStyle w:val="7FBBA3A66965499AA1722ED5947D3275"/>
          </w:pPr>
          <w:r w:rsidRPr="00FB1144">
            <w:rPr>
              <w:rStyle w:val="PlaceholderText"/>
            </w:rPr>
            <w:t>Click here to enter text.</w:t>
          </w:r>
        </w:p>
      </w:docPartBody>
    </w:docPart>
    <w:docPart>
      <w:docPartPr>
        <w:name w:val="5AB0F08FAA864AE2A36949BFB376B395"/>
        <w:category>
          <w:name w:val="General"/>
          <w:gallery w:val="placeholder"/>
        </w:category>
        <w:types>
          <w:type w:val="bbPlcHdr"/>
        </w:types>
        <w:behaviors>
          <w:behavior w:val="content"/>
        </w:behaviors>
        <w:guid w:val="{B991C70B-2FC1-4DEE-BE8C-44DB8773A3EB}"/>
      </w:docPartPr>
      <w:docPartBody>
        <w:p w:rsidR="00A07EDE" w:rsidRDefault="00DB4800" w:rsidP="00DB4800">
          <w:pPr>
            <w:pStyle w:val="5AB0F08FAA864AE2A36949BFB376B395"/>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00"/>
    <w:rsid w:val="00A07EDE"/>
    <w:rsid w:val="00DB4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800"/>
    <w:rPr>
      <w:color w:val="808080"/>
    </w:rPr>
  </w:style>
  <w:style w:type="paragraph" w:customStyle="1" w:styleId="018EFDE7C2424540A80AAD6CD46622A5">
    <w:name w:val="018EFDE7C2424540A80AAD6CD46622A5"/>
  </w:style>
  <w:style w:type="paragraph" w:customStyle="1" w:styleId="41CE88D039A64D8AA984CDE13F6E3F53">
    <w:name w:val="41CE88D039A64D8AA984CDE13F6E3F53"/>
  </w:style>
  <w:style w:type="paragraph" w:customStyle="1" w:styleId="29FD146B911D4A54A98B1B03D2D3C1F2">
    <w:name w:val="29FD146B911D4A54A98B1B03D2D3C1F2"/>
  </w:style>
  <w:style w:type="paragraph" w:customStyle="1" w:styleId="60ADC63E48F8420982FD360807DDA864">
    <w:name w:val="60ADC63E48F8420982FD360807DDA864"/>
  </w:style>
  <w:style w:type="paragraph" w:customStyle="1" w:styleId="879F7075AD4E4F12A2327A24C4569B0D">
    <w:name w:val="879F7075AD4E4F12A2327A24C4569B0D"/>
  </w:style>
  <w:style w:type="paragraph" w:customStyle="1" w:styleId="EB977C55EAF64981AFBF997471816BDB">
    <w:name w:val="EB977C55EAF64981AFBF997471816BDB"/>
  </w:style>
  <w:style w:type="paragraph" w:customStyle="1" w:styleId="C0347967B78A4D14964C6F5A3D3F0BD5">
    <w:name w:val="C0347967B78A4D14964C6F5A3D3F0BD5"/>
  </w:style>
  <w:style w:type="paragraph" w:customStyle="1" w:styleId="3D4FD5405DEE431F9ECD67664C091DC4">
    <w:name w:val="3D4FD5405DEE431F9ECD67664C091DC4"/>
  </w:style>
  <w:style w:type="paragraph" w:customStyle="1" w:styleId="9A2FB60A19E94D96847A79917CED6348">
    <w:name w:val="9A2FB60A19E94D96847A79917CED6348"/>
  </w:style>
  <w:style w:type="paragraph" w:customStyle="1" w:styleId="539ECA8F798F4597BE2E3205199DC906">
    <w:name w:val="539ECA8F798F4597BE2E3205199DC906"/>
  </w:style>
  <w:style w:type="paragraph" w:customStyle="1" w:styleId="01658C77487C4EBF926EC27A8ADDF631">
    <w:name w:val="01658C77487C4EBF926EC27A8ADDF631"/>
  </w:style>
  <w:style w:type="paragraph" w:customStyle="1" w:styleId="A99B211047D54A15A3810989BFBEB9C8">
    <w:name w:val="A99B211047D54A15A3810989BFBEB9C8"/>
  </w:style>
  <w:style w:type="paragraph" w:customStyle="1" w:styleId="91D8FA01D0C34CD598E68FF546034AD7">
    <w:name w:val="91D8FA01D0C34CD598E68FF546034AD7"/>
  </w:style>
  <w:style w:type="paragraph" w:customStyle="1" w:styleId="57D0DABF729D41F989B2CBFC74819AAA">
    <w:name w:val="57D0DABF729D41F989B2CBFC74819AAA"/>
  </w:style>
  <w:style w:type="paragraph" w:customStyle="1" w:styleId="CF1579D1CD7F4885A137237CF501D379">
    <w:name w:val="CF1579D1CD7F4885A137237CF501D379"/>
  </w:style>
  <w:style w:type="paragraph" w:customStyle="1" w:styleId="95C3BD1AC00C4ED597B43E6B9F904909">
    <w:name w:val="95C3BD1AC00C4ED597B43E6B9F904909"/>
  </w:style>
  <w:style w:type="paragraph" w:customStyle="1" w:styleId="1EE59E7CE8D54EC499E42FC87B71639C">
    <w:name w:val="1EE59E7CE8D54EC499E42FC87B71639C"/>
  </w:style>
  <w:style w:type="paragraph" w:customStyle="1" w:styleId="9079EA00C2E94A5D990A4127FD8E351B">
    <w:name w:val="9079EA00C2E94A5D990A4127FD8E351B"/>
  </w:style>
  <w:style w:type="paragraph" w:customStyle="1" w:styleId="5FAA14C50E4C49CC8469DECCB505E9C0">
    <w:name w:val="5FAA14C50E4C49CC8469DECCB505E9C0"/>
  </w:style>
  <w:style w:type="paragraph" w:customStyle="1" w:styleId="A7BE3362AE2142F4B9FFB92A7DFD5B4F">
    <w:name w:val="A7BE3362AE2142F4B9FFB92A7DFD5B4F"/>
    <w:rsid w:val="00DB4800"/>
  </w:style>
  <w:style w:type="paragraph" w:customStyle="1" w:styleId="7FBBA3A66965499AA1722ED5947D3275">
    <w:name w:val="7FBBA3A66965499AA1722ED5947D3275"/>
    <w:rsid w:val="00DB4800"/>
  </w:style>
  <w:style w:type="paragraph" w:customStyle="1" w:styleId="5AB0F08FAA864AE2A36949BFB376B395">
    <w:name w:val="5AB0F08FAA864AE2A36949BFB376B395"/>
    <w:rsid w:val="00DB4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07cd65-7fe3-4c41-a99c-1dbddcc7070c">
      <UserInfo>
        <DisplayName>Eamon Lally</DisplayName>
        <AccountId>12</AccountId>
        <AccountType/>
      </UserInfo>
      <UserInfo>
        <DisplayName>Alexander Saul</DisplayName>
        <AccountId>58</AccountId>
        <AccountType/>
      </UserInfo>
    </SharedWithUsers>
    <Meeting_x0020_date xmlns="288eb580-5c08-4395-9779-7dd0261db240" xsi:nil="true"/>
    <Work_x0020_Area xmlns="288eb580-5c08-4395-9779-7dd0261db240" xsi:nil="true"/>
    <Document_x0020_Type xmlns="ddd5460c-fd9a-4b2f-9b0a-4d83386095b6" xsi:nil="true"/>
    <Keyword_x002f_Tag xmlns="288eb580-5c08-4395-9779-7dd0261db24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082F577CEB694D97413224A2654E99" ma:contentTypeVersion="29" ma:contentTypeDescription="Create a new document." ma:contentTypeScope="" ma:versionID="279540f150be3d6fb245e37d463e53e2">
  <xsd:schema xmlns:xsd="http://www.w3.org/2001/XMLSchema" xmlns:xs="http://www.w3.org/2001/XMLSchema" xmlns:p="http://schemas.microsoft.com/office/2006/metadata/properties" xmlns:ns2="ddd5460c-fd9a-4b2f-9b0a-4d83386095b6" xmlns:ns3="288eb580-5c08-4395-9779-7dd0261db240" xmlns:ns4="4607cd65-7fe3-4c41-a99c-1dbddcc7070c" targetNamespace="http://schemas.microsoft.com/office/2006/metadata/properties" ma:root="true" ma:fieldsID="de1658f4da994a52d42c7f4194d93b64" ns2:_="" ns3:_="" ns4:_="">
    <xsd:import namespace="ddd5460c-fd9a-4b2f-9b0a-4d83386095b6"/>
    <xsd:import namespace="288eb580-5c08-4395-9779-7dd0261db240"/>
    <xsd:import namespace="4607cd65-7fe3-4c41-a99c-1dbddcc7070c"/>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288eb580-5c08-4395-9779-7dd0261db240"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7cd65-7fe3-4c41-a99c-1dbddcc707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E11606E4-B5E8-4A54-9A36-FE239D439BB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607cd65-7fe3-4c41-a99c-1dbddcc7070c"/>
    <ds:schemaRef ds:uri="288eb580-5c08-4395-9779-7dd0261db240"/>
    <ds:schemaRef ds:uri="ddd5460c-fd9a-4b2f-9b0a-4d83386095b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2EDDE88-5A1F-41DE-BAD0-E88007F6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288eb580-5c08-4395-9779-7dd0261db240"/>
    <ds:schemaRef ds:uri="4607cd65-7fe3-4c41-a99c-1dbddcc70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09C1F-0E55-400A-81A8-57E08D236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Alexander Saul</dc:creator>
  <cp:keywords/>
  <dc:description/>
  <cp:lastModifiedBy>Alexander Saul</cp:lastModifiedBy>
  <cp:revision>5</cp:revision>
  <dcterms:created xsi:type="dcterms:W3CDTF">2020-02-04T18:16:00Z</dcterms:created>
  <dcterms:modified xsi:type="dcterms:W3CDTF">2020-02-05T11:56:00Z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0x01010025082F577CEB694D97413224A2654E99</vt:lpwstr>
  </property>
</Properties>
</file>